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9C24E7" w14:textId="77777777" w:rsidR="006C0455" w:rsidRDefault="006C0455">
      <w:pPr>
        <w:spacing w:line="360" w:lineRule="auto"/>
        <w:jc w:val="center"/>
        <w:rPr>
          <w:sz w:val="32"/>
        </w:rPr>
      </w:pPr>
      <w:bookmarkStart w:id="0" w:name="_GoBack"/>
    </w:p>
    <w:p w14:paraId="61408E74" w14:textId="77777777" w:rsidR="006C0455" w:rsidRDefault="006C0455">
      <w:pPr>
        <w:spacing w:line="360" w:lineRule="auto"/>
        <w:jc w:val="center"/>
        <w:rPr>
          <w:sz w:val="32"/>
        </w:rPr>
      </w:pPr>
    </w:p>
    <w:p w14:paraId="04A5DE7F" w14:textId="77777777" w:rsidR="006C0455" w:rsidRDefault="006C0455">
      <w:pPr>
        <w:spacing w:line="360" w:lineRule="auto"/>
        <w:jc w:val="center"/>
        <w:rPr>
          <w:b/>
          <w:sz w:val="32"/>
        </w:rPr>
      </w:pPr>
    </w:p>
    <w:p w14:paraId="6A556641" w14:textId="77777777" w:rsidR="006C0455" w:rsidRDefault="00FD58C3">
      <w:pPr>
        <w:pStyle w:val="afd"/>
        <w:spacing w:line="360" w:lineRule="auto"/>
        <w:rPr>
          <w:rFonts w:ascii="Times New Roman"/>
          <w:spacing w:val="0"/>
          <w:w w:val="100"/>
          <w:kern w:val="2"/>
        </w:rPr>
      </w:pPr>
      <w:r>
        <w:rPr>
          <w:rFonts w:ascii="Times New Roman" w:hAnsi="宋体"/>
          <w:spacing w:val="0"/>
          <w:w w:val="100"/>
          <w:kern w:val="2"/>
        </w:rPr>
        <w:t>中华人民共和国化工行业标准</w:t>
      </w:r>
    </w:p>
    <w:p w14:paraId="6940CDB0" w14:textId="77777777" w:rsidR="006C0455" w:rsidRDefault="006C0455">
      <w:pPr>
        <w:pStyle w:val="af0"/>
        <w:spacing w:line="360" w:lineRule="auto"/>
        <w:rPr>
          <w:rFonts w:ascii="Times New Roman" w:eastAsia="宋体"/>
          <w:b w:val="0"/>
          <w:spacing w:val="104"/>
          <w:sz w:val="52"/>
        </w:rPr>
      </w:pPr>
    </w:p>
    <w:p w14:paraId="761FBF5D" w14:textId="77777777" w:rsidR="006C0455" w:rsidRDefault="00FD58C3">
      <w:pPr>
        <w:spacing w:line="360" w:lineRule="auto"/>
        <w:ind w:rightChars="-244" w:right="-512"/>
        <w:jc w:val="center"/>
        <w:rPr>
          <w:b/>
          <w:sz w:val="48"/>
        </w:rPr>
      </w:pPr>
      <w:r>
        <w:rPr>
          <w:rFonts w:hAnsi="宋体"/>
          <w:b/>
          <w:sz w:val="48"/>
        </w:rPr>
        <w:t>纺织染整助剂</w:t>
      </w:r>
      <w:r>
        <w:rPr>
          <w:b/>
          <w:sz w:val="48"/>
        </w:rPr>
        <w:t xml:space="preserve">  </w:t>
      </w:r>
      <w:r>
        <w:rPr>
          <w:rFonts w:hint="eastAsia"/>
          <w:b/>
          <w:sz w:val="48"/>
        </w:rPr>
        <w:t>抗菌</w:t>
      </w:r>
      <w:r>
        <w:rPr>
          <w:rFonts w:hAnsi="宋体"/>
          <w:b/>
          <w:sz w:val="48"/>
        </w:rPr>
        <w:t>剂</w:t>
      </w:r>
    </w:p>
    <w:p w14:paraId="3AFD383D" w14:textId="77777777" w:rsidR="006C0455" w:rsidRDefault="00FD58C3">
      <w:pPr>
        <w:spacing w:line="360" w:lineRule="auto"/>
        <w:ind w:rightChars="-244" w:right="-512"/>
        <w:jc w:val="center"/>
        <w:rPr>
          <w:b/>
          <w:sz w:val="48"/>
        </w:rPr>
      </w:pPr>
      <w:r>
        <w:rPr>
          <w:rFonts w:hAnsi="宋体" w:hint="eastAsia"/>
          <w:b/>
          <w:sz w:val="48"/>
        </w:rPr>
        <w:t>抗菌</w:t>
      </w:r>
      <w:r>
        <w:rPr>
          <w:rFonts w:hAnsi="宋体"/>
          <w:b/>
          <w:sz w:val="48"/>
        </w:rPr>
        <w:t>性能的测定</w:t>
      </w:r>
    </w:p>
    <w:p w14:paraId="1F6353E7" w14:textId="77777777" w:rsidR="006C0455" w:rsidRDefault="006C0455">
      <w:pPr>
        <w:spacing w:line="360" w:lineRule="auto"/>
        <w:jc w:val="center"/>
        <w:rPr>
          <w:b/>
          <w:sz w:val="52"/>
        </w:rPr>
      </w:pPr>
    </w:p>
    <w:p w14:paraId="4096934B" w14:textId="77777777" w:rsidR="006C0455" w:rsidRDefault="006C0455">
      <w:pPr>
        <w:spacing w:line="360" w:lineRule="auto"/>
        <w:jc w:val="center"/>
        <w:rPr>
          <w:b/>
          <w:sz w:val="44"/>
        </w:rPr>
      </w:pPr>
    </w:p>
    <w:p w14:paraId="6B9D7DEF" w14:textId="77777777" w:rsidR="006C0455" w:rsidRDefault="006C0455">
      <w:pPr>
        <w:spacing w:line="360" w:lineRule="auto"/>
        <w:jc w:val="center"/>
        <w:rPr>
          <w:b/>
          <w:sz w:val="44"/>
        </w:rPr>
      </w:pPr>
    </w:p>
    <w:p w14:paraId="13F523ED" w14:textId="77777777" w:rsidR="006C0455" w:rsidRDefault="00FD58C3">
      <w:pPr>
        <w:spacing w:line="360" w:lineRule="auto"/>
        <w:jc w:val="center"/>
        <w:rPr>
          <w:b/>
          <w:sz w:val="44"/>
        </w:rPr>
      </w:pPr>
      <w:r>
        <w:rPr>
          <w:rFonts w:hAnsi="宋体"/>
          <w:b/>
          <w:sz w:val="44"/>
        </w:rPr>
        <w:t>编制说明</w:t>
      </w:r>
    </w:p>
    <w:p w14:paraId="3E6FF65E" w14:textId="77777777" w:rsidR="006C0455" w:rsidRDefault="006C0455">
      <w:pPr>
        <w:spacing w:line="360" w:lineRule="auto"/>
        <w:rPr>
          <w:sz w:val="44"/>
        </w:rPr>
      </w:pPr>
    </w:p>
    <w:p w14:paraId="684B419F" w14:textId="77777777" w:rsidR="006C0455" w:rsidRDefault="00FD58C3">
      <w:pPr>
        <w:spacing w:line="360" w:lineRule="auto"/>
        <w:jc w:val="center"/>
        <w:rPr>
          <w:b/>
          <w:color w:val="000000"/>
          <w:sz w:val="36"/>
        </w:rPr>
      </w:pPr>
      <w:r>
        <w:rPr>
          <w:rFonts w:hAnsi="宋体"/>
          <w:b/>
          <w:color w:val="000000"/>
          <w:sz w:val="36"/>
        </w:rPr>
        <w:t>（</w:t>
      </w:r>
      <w:r>
        <w:rPr>
          <w:rFonts w:hAnsi="宋体" w:hint="eastAsia"/>
          <w:b/>
          <w:color w:val="000000"/>
          <w:sz w:val="36"/>
        </w:rPr>
        <w:t>征求意见稿</w:t>
      </w:r>
      <w:r>
        <w:rPr>
          <w:rFonts w:hAnsi="宋体"/>
          <w:b/>
          <w:color w:val="000000"/>
          <w:sz w:val="36"/>
        </w:rPr>
        <w:t>）</w:t>
      </w:r>
    </w:p>
    <w:p w14:paraId="2A2169EC" w14:textId="77777777" w:rsidR="006C0455" w:rsidRDefault="006C0455">
      <w:pPr>
        <w:spacing w:line="360" w:lineRule="auto"/>
        <w:rPr>
          <w:sz w:val="24"/>
        </w:rPr>
      </w:pPr>
    </w:p>
    <w:p w14:paraId="5EE9518F" w14:textId="77777777" w:rsidR="006C0455" w:rsidRDefault="006C0455">
      <w:pPr>
        <w:spacing w:line="360" w:lineRule="auto"/>
        <w:rPr>
          <w:sz w:val="32"/>
        </w:rPr>
      </w:pPr>
    </w:p>
    <w:p w14:paraId="37EAB816" w14:textId="77777777" w:rsidR="006C0455" w:rsidRDefault="006C0455">
      <w:pPr>
        <w:spacing w:line="360" w:lineRule="auto"/>
        <w:rPr>
          <w:sz w:val="32"/>
        </w:rPr>
      </w:pPr>
    </w:p>
    <w:p w14:paraId="42A4F55D" w14:textId="77777777" w:rsidR="006C0455" w:rsidRDefault="006C0455">
      <w:pPr>
        <w:spacing w:line="360" w:lineRule="auto"/>
        <w:rPr>
          <w:sz w:val="32"/>
        </w:rPr>
      </w:pPr>
    </w:p>
    <w:p w14:paraId="4D65D4AA" w14:textId="77777777" w:rsidR="006C0455" w:rsidRDefault="006C0455">
      <w:pPr>
        <w:spacing w:line="360" w:lineRule="auto"/>
        <w:rPr>
          <w:sz w:val="32"/>
        </w:rPr>
      </w:pPr>
    </w:p>
    <w:p w14:paraId="569C5C77" w14:textId="77777777" w:rsidR="006C0455" w:rsidRDefault="006C0455">
      <w:pPr>
        <w:spacing w:line="360" w:lineRule="auto"/>
        <w:rPr>
          <w:sz w:val="32"/>
        </w:rPr>
      </w:pPr>
    </w:p>
    <w:p w14:paraId="479431D9" w14:textId="77777777" w:rsidR="006C0455" w:rsidRDefault="00FD58C3">
      <w:pPr>
        <w:spacing w:line="360" w:lineRule="auto"/>
        <w:jc w:val="center"/>
        <w:rPr>
          <w:b/>
          <w:sz w:val="32"/>
        </w:rPr>
      </w:pPr>
      <w:r>
        <w:rPr>
          <w:rFonts w:hAnsi="宋体"/>
          <w:b/>
          <w:sz w:val="32"/>
        </w:rPr>
        <w:t>传</w:t>
      </w:r>
      <w:r>
        <w:rPr>
          <w:b/>
          <w:sz w:val="32"/>
        </w:rPr>
        <w:t xml:space="preserve"> </w:t>
      </w:r>
      <w:r>
        <w:rPr>
          <w:rFonts w:hAnsi="宋体"/>
          <w:b/>
          <w:sz w:val="32"/>
        </w:rPr>
        <w:t>化</w:t>
      </w:r>
      <w:r>
        <w:rPr>
          <w:rFonts w:hAnsi="宋体" w:hint="eastAsia"/>
          <w:b/>
          <w:sz w:val="32"/>
        </w:rPr>
        <w:t xml:space="preserve"> </w:t>
      </w:r>
      <w:r>
        <w:rPr>
          <w:rFonts w:hAnsi="宋体" w:hint="eastAsia"/>
          <w:b/>
          <w:sz w:val="32"/>
        </w:rPr>
        <w:t>智</w:t>
      </w:r>
      <w:r>
        <w:rPr>
          <w:rFonts w:hAnsi="宋体" w:hint="eastAsia"/>
          <w:b/>
          <w:sz w:val="32"/>
        </w:rPr>
        <w:t xml:space="preserve"> </w:t>
      </w:r>
      <w:r>
        <w:rPr>
          <w:rFonts w:hAnsi="宋体" w:hint="eastAsia"/>
          <w:b/>
          <w:sz w:val="32"/>
        </w:rPr>
        <w:t>联</w:t>
      </w:r>
      <w:r>
        <w:rPr>
          <w:b/>
          <w:sz w:val="32"/>
        </w:rPr>
        <w:t xml:space="preserve"> </w:t>
      </w:r>
      <w:r>
        <w:rPr>
          <w:rFonts w:hAnsi="宋体"/>
          <w:b/>
          <w:sz w:val="32"/>
        </w:rPr>
        <w:t>股</w:t>
      </w:r>
      <w:r>
        <w:rPr>
          <w:b/>
          <w:sz w:val="32"/>
        </w:rPr>
        <w:t xml:space="preserve"> </w:t>
      </w:r>
      <w:r>
        <w:rPr>
          <w:rFonts w:hAnsi="宋体"/>
          <w:b/>
          <w:sz w:val="32"/>
        </w:rPr>
        <w:t>份</w:t>
      </w:r>
      <w:r>
        <w:rPr>
          <w:b/>
          <w:sz w:val="32"/>
        </w:rPr>
        <w:t xml:space="preserve"> </w:t>
      </w:r>
      <w:r>
        <w:rPr>
          <w:rFonts w:hAnsi="宋体"/>
          <w:b/>
          <w:sz w:val="32"/>
        </w:rPr>
        <w:t>有</w:t>
      </w:r>
      <w:r>
        <w:rPr>
          <w:b/>
          <w:sz w:val="32"/>
        </w:rPr>
        <w:t xml:space="preserve"> </w:t>
      </w:r>
      <w:r>
        <w:rPr>
          <w:rFonts w:hAnsi="宋体"/>
          <w:b/>
          <w:sz w:val="32"/>
        </w:rPr>
        <w:t>限</w:t>
      </w:r>
      <w:r>
        <w:rPr>
          <w:b/>
          <w:sz w:val="32"/>
        </w:rPr>
        <w:t xml:space="preserve"> </w:t>
      </w:r>
      <w:r>
        <w:rPr>
          <w:rFonts w:hAnsi="宋体"/>
          <w:b/>
          <w:sz w:val="32"/>
        </w:rPr>
        <w:t>公</w:t>
      </w:r>
      <w:r>
        <w:rPr>
          <w:b/>
          <w:sz w:val="32"/>
        </w:rPr>
        <w:t xml:space="preserve"> </w:t>
      </w:r>
      <w:r>
        <w:rPr>
          <w:rFonts w:hAnsi="宋体"/>
          <w:b/>
          <w:sz w:val="32"/>
        </w:rPr>
        <w:t>司</w:t>
      </w:r>
    </w:p>
    <w:p w14:paraId="58C7A706" w14:textId="77777777" w:rsidR="00E6237B" w:rsidRDefault="00FD58C3">
      <w:pPr>
        <w:spacing w:line="360" w:lineRule="auto"/>
        <w:jc w:val="center"/>
        <w:rPr>
          <w:rFonts w:hAnsi="宋体"/>
          <w:b/>
          <w:color w:val="000000"/>
          <w:sz w:val="32"/>
        </w:rPr>
        <w:sectPr w:rsidR="00E6237B" w:rsidSect="002E3A22">
          <w:footerReference w:type="default" r:id="rId10"/>
          <w:pgSz w:w="11906" w:h="16838"/>
          <w:pgMar w:top="1440" w:right="1800" w:bottom="1440" w:left="1800" w:header="851" w:footer="992" w:gutter="0"/>
          <w:cols w:space="425"/>
          <w:docGrid w:type="lines" w:linePitch="312"/>
        </w:sectPr>
      </w:pPr>
      <w:r>
        <w:rPr>
          <w:b/>
          <w:color w:val="000000"/>
          <w:sz w:val="32"/>
        </w:rPr>
        <w:t>201</w:t>
      </w:r>
      <w:r w:rsidR="00153284">
        <w:rPr>
          <w:b/>
          <w:color w:val="000000"/>
          <w:sz w:val="32"/>
        </w:rPr>
        <w:t>9</w:t>
      </w:r>
      <w:r>
        <w:rPr>
          <w:rFonts w:hAnsi="宋体"/>
          <w:b/>
          <w:color w:val="000000"/>
          <w:sz w:val="32"/>
        </w:rPr>
        <w:t>年</w:t>
      </w:r>
      <w:r w:rsidR="007A1897">
        <w:rPr>
          <w:rFonts w:hAnsi="宋体" w:hint="eastAsia"/>
          <w:b/>
          <w:color w:val="000000"/>
          <w:sz w:val="32"/>
        </w:rPr>
        <w:t>7</w:t>
      </w:r>
      <w:r>
        <w:rPr>
          <w:rFonts w:hAnsi="宋体"/>
          <w:b/>
          <w:color w:val="000000"/>
          <w:sz w:val="32"/>
        </w:rPr>
        <w:t>月</w:t>
      </w:r>
    </w:p>
    <w:bookmarkEnd w:id="0"/>
    <w:p w14:paraId="6125D6C4" w14:textId="77777777" w:rsidR="006C0455" w:rsidRDefault="00FD58C3">
      <w:pPr>
        <w:spacing w:line="360" w:lineRule="auto"/>
        <w:jc w:val="center"/>
        <w:rPr>
          <w:b/>
          <w:sz w:val="30"/>
          <w:szCs w:val="30"/>
        </w:rPr>
      </w:pPr>
      <w:r>
        <w:rPr>
          <w:rFonts w:hAnsi="宋体"/>
          <w:b/>
          <w:sz w:val="30"/>
          <w:szCs w:val="30"/>
        </w:rPr>
        <w:lastRenderedPageBreak/>
        <w:t>《</w:t>
      </w:r>
      <w:bookmarkStart w:id="1" w:name="OLE_LINK5"/>
      <w:bookmarkStart w:id="2" w:name="OLE_LINK6"/>
      <w:bookmarkStart w:id="3" w:name="OLE_LINK4"/>
      <w:r>
        <w:rPr>
          <w:rFonts w:hAnsi="宋体"/>
          <w:b/>
          <w:sz w:val="30"/>
          <w:szCs w:val="30"/>
        </w:rPr>
        <w:t>纺织染整助剂</w:t>
      </w:r>
      <w:r>
        <w:rPr>
          <w:b/>
          <w:sz w:val="30"/>
          <w:szCs w:val="30"/>
        </w:rPr>
        <w:t xml:space="preserve">  </w:t>
      </w:r>
      <w:r w:rsidR="00BA32B0">
        <w:rPr>
          <w:rFonts w:hint="eastAsia"/>
          <w:b/>
          <w:sz w:val="30"/>
          <w:szCs w:val="30"/>
        </w:rPr>
        <w:t>抗菌</w:t>
      </w:r>
      <w:r w:rsidRPr="00BA32B0">
        <w:rPr>
          <w:rFonts w:hAnsi="宋体"/>
          <w:b/>
          <w:sz w:val="30"/>
          <w:szCs w:val="30"/>
        </w:rPr>
        <w:t>剂</w:t>
      </w:r>
      <w:r w:rsidRPr="00BA32B0">
        <w:rPr>
          <w:b/>
          <w:sz w:val="30"/>
          <w:szCs w:val="30"/>
        </w:rPr>
        <w:t xml:space="preserve">  </w:t>
      </w:r>
      <w:r w:rsidR="00BA32B0" w:rsidRPr="00BA32B0">
        <w:rPr>
          <w:rFonts w:hint="eastAsia"/>
          <w:b/>
          <w:sz w:val="30"/>
          <w:szCs w:val="30"/>
        </w:rPr>
        <w:t>抗菌</w:t>
      </w:r>
      <w:r w:rsidRPr="00BA32B0">
        <w:rPr>
          <w:rFonts w:hAnsi="宋体"/>
          <w:b/>
          <w:sz w:val="30"/>
          <w:szCs w:val="30"/>
        </w:rPr>
        <w:t>性能的</w:t>
      </w:r>
      <w:r>
        <w:rPr>
          <w:rFonts w:hAnsi="宋体"/>
          <w:b/>
          <w:sz w:val="30"/>
          <w:szCs w:val="30"/>
        </w:rPr>
        <w:t>测定</w:t>
      </w:r>
      <w:bookmarkEnd w:id="1"/>
      <w:bookmarkEnd w:id="2"/>
      <w:bookmarkEnd w:id="3"/>
      <w:r>
        <w:rPr>
          <w:rFonts w:hAnsi="宋体"/>
          <w:b/>
          <w:sz w:val="30"/>
          <w:szCs w:val="30"/>
        </w:rPr>
        <w:t>》</w:t>
      </w:r>
    </w:p>
    <w:p w14:paraId="03AD1099" w14:textId="77777777" w:rsidR="006C0455" w:rsidRDefault="00FD58C3">
      <w:pPr>
        <w:spacing w:line="360" w:lineRule="auto"/>
        <w:jc w:val="center"/>
        <w:rPr>
          <w:b/>
          <w:sz w:val="30"/>
          <w:szCs w:val="30"/>
        </w:rPr>
      </w:pPr>
      <w:r>
        <w:rPr>
          <w:rFonts w:hAnsi="宋体"/>
          <w:b/>
          <w:sz w:val="30"/>
          <w:szCs w:val="30"/>
        </w:rPr>
        <w:t>化工行业标准编制说明</w:t>
      </w:r>
    </w:p>
    <w:p w14:paraId="21626692" w14:textId="77777777" w:rsidR="006C0455" w:rsidRDefault="00FD58C3">
      <w:pPr>
        <w:numPr>
          <w:ilvl w:val="0"/>
          <w:numId w:val="4"/>
        </w:numPr>
        <w:spacing w:line="360" w:lineRule="auto"/>
        <w:rPr>
          <w:b/>
          <w:kern w:val="0"/>
          <w:sz w:val="24"/>
        </w:rPr>
      </w:pPr>
      <w:r>
        <w:rPr>
          <w:rFonts w:hAnsi="宋体"/>
          <w:b/>
          <w:kern w:val="0"/>
          <w:sz w:val="24"/>
        </w:rPr>
        <w:t>任务来源</w:t>
      </w:r>
    </w:p>
    <w:p w14:paraId="5705B03A" w14:textId="0485224B" w:rsidR="006C0455" w:rsidRDefault="00FD58C3">
      <w:pPr>
        <w:spacing w:line="360" w:lineRule="auto"/>
        <w:ind w:firstLineChars="200" w:firstLine="480"/>
        <w:rPr>
          <w:rFonts w:hAnsi="宋体"/>
          <w:sz w:val="24"/>
        </w:rPr>
      </w:pPr>
      <w:bookmarkStart w:id="4" w:name="OLE_LINK29"/>
      <w:bookmarkStart w:id="5" w:name="OLE_LINK28"/>
      <w:r>
        <w:rPr>
          <w:rFonts w:hint="eastAsia"/>
          <w:sz w:val="24"/>
        </w:rPr>
        <w:t>根据中华人民共和国</w:t>
      </w:r>
      <w:r w:rsidR="007A1897" w:rsidRPr="007A1897">
        <w:rPr>
          <w:rFonts w:hint="eastAsia"/>
          <w:sz w:val="24"/>
        </w:rPr>
        <w:t>工业和信息化部办公厅工信厅科〔</w:t>
      </w:r>
      <w:r w:rsidR="007A1897" w:rsidRPr="007A1897">
        <w:rPr>
          <w:rFonts w:hint="eastAsia"/>
          <w:sz w:val="24"/>
        </w:rPr>
        <w:t>2018</w:t>
      </w:r>
      <w:r w:rsidR="007A1897" w:rsidRPr="007A1897">
        <w:rPr>
          <w:rFonts w:hint="eastAsia"/>
          <w:sz w:val="24"/>
        </w:rPr>
        <w:t>〕</w:t>
      </w:r>
      <w:r w:rsidR="007A1897" w:rsidRPr="007A1897">
        <w:rPr>
          <w:rFonts w:hint="eastAsia"/>
          <w:sz w:val="24"/>
        </w:rPr>
        <w:t>73</w:t>
      </w:r>
      <w:r w:rsidR="007A1897" w:rsidRPr="007A1897">
        <w:rPr>
          <w:rFonts w:hint="eastAsia"/>
          <w:sz w:val="24"/>
        </w:rPr>
        <w:t>号</w:t>
      </w:r>
      <w:r w:rsidR="007A1897">
        <w:rPr>
          <w:rFonts w:hint="eastAsia"/>
          <w:sz w:val="24"/>
        </w:rPr>
        <w:t>《</w:t>
      </w:r>
      <w:r w:rsidR="007A1897" w:rsidRPr="007A1897">
        <w:rPr>
          <w:rFonts w:hint="eastAsia"/>
          <w:sz w:val="24"/>
        </w:rPr>
        <w:t>关于印发</w:t>
      </w:r>
      <w:r w:rsidR="007A1897" w:rsidRPr="007A1897">
        <w:rPr>
          <w:rFonts w:hint="eastAsia"/>
          <w:sz w:val="24"/>
        </w:rPr>
        <w:t>2018</w:t>
      </w:r>
      <w:r w:rsidR="007A1897" w:rsidRPr="007A1897">
        <w:rPr>
          <w:rFonts w:hint="eastAsia"/>
          <w:sz w:val="24"/>
        </w:rPr>
        <w:t>年第四批行业标准制修订计划的通知</w:t>
      </w:r>
      <w:r w:rsidR="007A1897">
        <w:rPr>
          <w:rFonts w:hint="eastAsia"/>
          <w:sz w:val="24"/>
        </w:rPr>
        <w:t>》</w:t>
      </w:r>
      <w:r>
        <w:rPr>
          <w:rFonts w:hint="eastAsia"/>
          <w:sz w:val="24"/>
        </w:rPr>
        <w:t>，</w:t>
      </w:r>
      <w:r>
        <w:rPr>
          <w:rFonts w:hAnsi="宋体" w:hint="eastAsia"/>
          <w:sz w:val="24"/>
        </w:rPr>
        <w:t>《</w:t>
      </w:r>
      <w:r>
        <w:rPr>
          <w:rFonts w:hAnsi="宋体"/>
          <w:sz w:val="24"/>
        </w:rPr>
        <w:t>纺织染整助剂</w:t>
      </w:r>
      <w:r>
        <w:rPr>
          <w:rFonts w:hAnsi="宋体"/>
          <w:sz w:val="24"/>
        </w:rPr>
        <w:t xml:space="preserve">  </w:t>
      </w:r>
      <w:r>
        <w:rPr>
          <w:rFonts w:hAnsi="宋体" w:hint="eastAsia"/>
          <w:sz w:val="24"/>
        </w:rPr>
        <w:t>抗菌</w:t>
      </w:r>
      <w:r>
        <w:rPr>
          <w:rFonts w:hAnsi="宋体"/>
          <w:sz w:val="24"/>
        </w:rPr>
        <w:t>剂</w:t>
      </w:r>
      <w:r>
        <w:rPr>
          <w:rFonts w:hAnsi="宋体"/>
          <w:sz w:val="24"/>
        </w:rPr>
        <w:t xml:space="preserve">  </w:t>
      </w:r>
      <w:r>
        <w:rPr>
          <w:rFonts w:hAnsi="宋体" w:hint="eastAsia"/>
          <w:sz w:val="24"/>
        </w:rPr>
        <w:t>抗菌</w:t>
      </w:r>
      <w:r>
        <w:rPr>
          <w:rFonts w:hAnsi="宋体"/>
          <w:sz w:val="24"/>
        </w:rPr>
        <w:t>性能的测定</w:t>
      </w:r>
      <w:r>
        <w:rPr>
          <w:rFonts w:hAnsi="宋体" w:hint="eastAsia"/>
          <w:sz w:val="24"/>
        </w:rPr>
        <w:t>》列</w:t>
      </w:r>
      <w:r w:rsidRPr="007A1897">
        <w:rPr>
          <w:rFonts w:hAnsi="宋体" w:hint="eastAsia"/>
          <w:sz w:val="24"/>
        </w:rPr>
        <w:t>入</w:t>
      </w:r>
      <w:r w:rsidRPr="007A1897">
        <w:rPr>
          <w:rFonts w:hAnsi="宋体"/>
          <w:sz w:val="24"/>
        </w:rPr>
        <w:t>201</w:t>
      </w:r>
      <w:r w:rsidR="007A1897" w:rsidRPr="007A1897">
        <w:rPr>
          <w:rFonts w:hAnsi="宋体"/>
          <w:sz w:val="24"/>
        </w:rPr>
        <w:t>8</w:t>
      </w:r>
      <w:r w:rsidRPr="007A1897">
        <w:rPr>
          <w:rFonts w:hAnsi="宋体" w:hint="eastAsia"/>
          <w:sz w:val="24"/>
        </w:rPr>
        <w:t>年推荐性化工行业标准制定计划，</w:t>
      </w:r>
      <w:r w:rsidRPr="007A1897">
        <w:rPr>
          <w:sz w:val="24"/>
        </w:rPr>
        <w:t>项目编号为</w:t>
      </w:r>
      <w:r w:rsidR="007A1897" w:rsidRPr="007A1897">
        <w:rPr>
          <w:sz w:val="24"/>
        </w:rPr>
        <w:t>2018-1897T-HG</w:t>
      </w:r>
      <w:r w:rsidRPr="007A1897">
        <w:rPr>
          <w:sz w:val="24"/>
        </w:rPr>
        <w:t>，</w:t>
      </w:r>
      <w:r w:rsidRPr="007A1897">
        <w:rPr>
          <w:rFonts w:hAnsi="宋体" w:hint="eastAsia"/>
          <w:sz w:val="24"/>
        </w:rPr>
        <w:t>由</w:t>
      </w:r>
      <w:bookmarkStart w:id="6" w:name="OLE_LINK7"/>
      <w:bookmarkStart w:id="7" w:name="OLE_LINK8"/>
      <w:r w:rsidRPr="007A1897">
        <w:rPr>
          <w:rFonts w:hAnsi="宋体"/>
          <w:sz w:val="24"/>
        </w:rPr>
        <w:t>传化</w:t>
      </w:r>
      <w:r w:rsidRPr="007A1897">
        <w:rPr>
          <w:rFonts w:hAnsi="宋体" w:hint="eastAsia"/>
          <w:sz w:val="24"/>
        </w:rPr>
        <w:t>智联</w:t>
      </w:r>
      <w:r w:rsidRPr="007A1897">
        <w:rPr>
          <w:rFonts w:hAnsi="宋体"/>
          <w:sz w:val="24"/>
        </w:rPr>
        <w:t>股份有限公司</w:t>
      </w:r>
      <w:r w:rsidR="009028D9" w:rsidRPr="007A1897">
        <w:rPr>
          <w:rFonts w:hAnsi="宋体" w:hint="eastAsia"/>
          <w:sz w:val="24"/>
        </w:rPr>
        <w:t>、</w:t>
      </w:r>
      <w:r w:rsidR="007A1897" w:rsidRPr="007A1897">
        <w:rPr>
          <w:rFonts w:hAnsi="宋体" w:hint="eastAsia"/>
          <w:sz w:val="24"/>
        </w:rPr>
        <w:t>杭州传化精细化工有限公司</w:t>
      </w:r>
      <w:r w:rsidRPr="007A1897">
        <w:rPr>
          <w:rFonts w:hAnsi="宋体"/>
          <w:sz w:val="24"/>
        </w:rPr>
        <w:t>等负责起草</w:t>
      </w:r>
      <w:bookmarkEnd w:id="6"/>
      <w:bookmarkEnd w:id="7"/>
      <w:r w:rsidRPr="007A1897">
        <w:rPr>
          <w:rFonts w:hAnsi="宋体"/>
          <w:sz w:val="24"/>
        </w:rPr>
        <w:t>。</w:t>
      </w:r>
      <w:bookmarkEnd w:id="4"/>
      <w:bookmarkEnd w:id="5"/>
      <w:r w:rsidRPr="007A1897">
        <w:rPr>
          <w:rFonts w:hAnsi="宋体" w:hint="eastAsia"/>
          <w:sz w:val="24"/>
        </w:rPr>
        <w:t>该标准由全国染料标准化技术委员会印染助剂分技术委员会（</w:t>
      </w:r>
      <w:r w:rsidRPr="007A1897">
        <w:rPr>
          <w:rFonts w:hAnsi="宋体"/>
          <w:sz w:val="24"/>
        </w:rPr>
        <w:t>SAC/TC 134/SC1</w:t>
      </w:r>
      <w:r w:rsidRPr="007A1897">
        <w:rPr>
          <w:rFonts w:hAnsi="宋体" w:hint="eastAsia"/>
          <w:sz w:val="24"/>
        </w:rPr>
        <w:t>）归口，要求</w:t>
      </w:r>
      <w:r w:rsidR="007A1897" w:rsidRPr="007A1897">
        <w:rPr>
          <w:rFonts w:hAnsi="宋体"/>
          <w:sz w:val="24"/>
        </w:rPr>
        <w:t>2020</w:t>
      </w:r>
      <w:r w:rsidRPr="007A1897">
        <w:rPr>
          <w:rFonts w:hAnsi="宋体" w:hint="eastAsia"/>
          <w:sz w:val="24"/>
        </w:rPr>
        <w:t>年完成报批。</w:t>
      </w:r>
      <w:r>
        <w:rPr>
          <w:rFonts w:hAnsi="宋体"/>
          <w:sz w:val="24"/>
        </w:rPr>
        <w:t xml:space="preserve"> </w:t>
      </w:r>
    </w:p>
    <w:p w14:paraId="10467BF6" w14:textId="77777777" w:rsidR="006C0455" w:rsidRDefault="00FD58C3">
      <w:pPr>
        <w:numPr>
          <w:ilvl w:val="0"/>
          <w:numId w:val="4"/>
        </w:numPr>
        <w:spacing w:line="360" w:lineRule="auto"/>
        <w:rPr>
          <w:b/>
          <w:kern w:val="0"/>
          <w:sz w:val="24"/>
        </w:rPr>
      </w:pPr>
      <w:r>
        <w:rPr>
          <w:rFonts w:hAnsi="宋体"/>
          <w:b/>
          <w:kern w:val="0"/>
          <w:sz w:val="24"/>
        </w:rPr>
        <w:t>制订本标准的目的和意义</w:t>
      </w:r>
    </w:p>
    <w:p w14:paraId="7B0E4C81" w14:textId="77777777" w:rsidR="006C0455" w:rsidRDefault="00FD58C3">
      <w:pPr>
        <w:spacing w:line="360" w:lineRule="auto"/>
        <w:ind w:firstLineChars="200" w:firstLine="480"/>
        <w:rPr>
          <w:sz w:val="24"/>
        </w:rPr>
      </w:pPr>
      <w:r>
        <w:rPr>
          <w:rFonts w:hint="eastAsia"/>
          <w:sz w:val="24"/>
        </w:rPr>
        <w:t>微生物在自然界中的分布极其广泛，它为生产生活带来了很多益处，但是也造成不少危害。人们在日常生活中接触的各种纺织品是各种细菌、真菌滋生的温床，在环境条件适宜的情况下，它们会迅速繁殖，甚至变异，不仅会引起纺织材料的分解、变质和腐败，还严重威胁着人类的健康安全。而随着人们生活水平的提高，对环境卫生和自我保健的意识日益增强，纺织品的抗菌整理显得格外重要。</w:t>
      </w:r>
    </w:p>
    <w:p w14:paraId="6E99DD48" w14:textId="77777777" w:rsidR="006C0455" w:rsidRDefault="00FD58C3">
      <w:pPr>
        <w:spacing w:line="360" w:lineRule="auto"/>
        <w:ind w:firstLineChars="200" w:firstLine="480"/>
        <w:rPr>
          <w:sz w:val="24"/>
        </w:rPr>
      </w:pPr>
      <w:r>
        <w:rPr>
          <w:rFonts w:hint="eastAsia"/>
          <w:sz w:val="24"/>
        </w:rPr>
        <w:t>抗菌整理是在印染后整理过程中应用抗菌剂处理织物（天然纤维、化学纤维及其混纺织物），从而使织物获得抗菌、防臭、保持清洁卫生等功能。抗菌剂主要分为天然抗菌剂、无机抗菌剂和有机抗菌剂三大类，其中天然抗菌剂是从某些动植物体内提取的具有抗菌活性的物资，具有使用安全，无毒副作用，主要有壳聚糖、鱼精蛋白、大蒜素等；无机抗菌剂可分为金属型无机抗菌剂（含银、铜、锌等金属或金属离子的制剂）和光催化型无机抗菌剂（</w:t>
      </w:r>
      <w:r>
        <w:rPr>
          <w:rFonts w:hint="eastAsia"/>
          <w:sz w:val="24"/>
        </w:rPr>
        <w:t>TiO</w:t>
      </w:r>
      <w:r>
        <w:rPr>
          <w:rFonts w:hint="eastAsia"/>
          <w:sz w:val="24"/>
          <w:vertAlign w:val="subscript"/>
        </w:rPr>
        <w:t>2</w:t>
      </w:r>
      <w:r>
        <w:rPr>
          <w:rFonts w:hint="eastAsia"/>
          <w:sz w:val="24"/>
        </w:rPr>
        <w:t>、</w:t>
      </w:r>
      <w:r>
        <w:rPr>
          <w:rFonts w:hint="eastAsia"/>
          <w:sz w:val="24"/>
        </w:rPr>
        <w:t>ZnO</w:t>
      </w:r>
      <w:r>
        <w:rPr>
          <w:rFonts w:hint="eastAsia"/>
          <w:sz w:val="24"/>
        </w:rPr>
        <w:t>、</w:t>
      </w:r>
      <w:r>
        <w:rPr>
          <w:rFonts w:hint="eastAsia"/>
          <w:sz w:val="24"/>
        </w:rPr>
        <w:t>ZrO</w:t>
      </w:r>
      <w:r>
        <w:rPr>
          <w:rFonts w:hint="eastAsia"/>
          <w:sz w:val="24"/>
          <w:vertAlign w:val="subscript"/>
        </w:rPr>
        <w:t>2</w:t>
      </w:r>
      <w:r>
        <w:rPr>
          <w:rFonts w:hint="eastAsia"/>
          <w:sz w:val="24"/>
        </w:rPr>
        <w:t>等），这类抗菌剂安全，稳定性好，但是价格较高且具有抗菌延迟性；有机抗菌剂主要是有机酸、酯、醇、酚等物质，常见的有机抗菌剂有季铵盐类、季磷盐类等。根据纺织品上的抗菌剂的水溶解性能，可以分为溶出型和非溶出型，溶出型抗菌剂耐洗涤性不佳，并且对人体有潜在的威胁；非溶出型抗菌剂耐洗性好，对人体安全性更高。不同类型的抗菌剂其抗菌机理各不相同，主要可分以下几点：①使细菌细胞内的各种代谢酶失活，从而达到杀菌的效果；②与细菌细胞内的蛋白酶发生化学反应，破坏其机能，达到抗菌效果；③抑制孢子的生成，阻断</w:t>
      </w:r>
      <w:r>
        <w:rPr>
          <w:rFonts w:hint="eastAsia"/>
          <w:sz w:val="24"/>
        </w:rPr>
        <w:t>DNA</w:t>
      </w:r>
      <w:r>
        <w:rPr>
          <w:rFonts w:hint="eastAsia"/>
          <w:sz w:val="24"/>
        </w:rPr>
        <w:t>的合成，抑制细菌的生长；④极大地加快磷酸氧化还原体系，打乱细胞的正常生长体</w:t>
      </w:r>
      <w:r>
        <w:rPr>
          <w:rFonts w:hint="eastAsia"/>
          <w:sz w:val="24"/>
        </w:rPr>
        <w:lastRenderedPageBreak/>
        <w:t>系而消灭细菌；⑤破坏细胞内的能量释放体系；⑥阻碍电子转移系统及氨基酸转酯的生成；⑦通过静电场的吸附作用，使细菌细胞破壁而杀灭细菌。纺织品经抗菌剂整理后不仅可以防止其被微生物沾污而受到损伤，更重要的是可以防止疾病传播，保证人体的安全健康和穿着舒适，降低公共环境的交叉感染率，提升人们卫生保健的生活品质。</w:t>
      </w:r>
    </w:p>
    <w:p w14:paraId="1FCB0D11" w14:textId="77777777" w:rsidR="006C0455" w:rsidRDefault="00FD58C3">
      <w:pPr>
        <w:spacing w:line="360" w:lineRule="auto"/>
        <w:ind w:firstLineChars="200" w:firstLine="480"/>
        <w:rPr>
          <w:sz w:val="24"/>
        </w:rPr>
      </w:pPr>
      <w:r>
        <w:rPr>
          <w:rFonts w:hint="eastAsia"/>
          <w:sz w:val="24"/>
        </w:rPr>
        <w:t>抗菌性能是抗菌剂应用效果的重要评价指标，亦是判断抗菌整理后织物是否具备抗菌效果的关键，市场上抗菌剂种类繁多，抗菌剂的抗菌性能参差不齐，且国内外尚无统一的抗菌剂抗菌性能的评定方法。为了保证在纺织品染整加工过程中的应用工艺及质量，促进纺织染整助剂产品质量提高，规范抗菌剂抗菌性能的测定方法，便于行业间的技术交流和沟通，制定行业标准是非常必要的。</w:t>
      </w:r>
    </w:p>
    <w:p w14:paraId="4BC10D08" w14:textId="77777777" w:rsidR="006C0455" w:rsidRDefault="00FD58C3">
      <w:pPr>
        <w:numPr>
          <w:ilvl w:val="0"/>
          <w:numId w:val="4"/>
        </w:numPr>
        <w:spacing w:line="360" w:lineRule="auto"/>
        <w:rPr>
          <w:b/>
          <w:kern w:val="0"/>
          <w:sz w:val="24"/>
        </w:rPr>
      </w:pPr>
      <w:r>
        <w:rPr>
          <w:rFonts w:hAnsi="宋体"/>
          <w:b/>
          <w:kern w:val="0"/>
          <w:sz w:val="24"/>
        </w:rPr>
        <w:t>标准制订工作简况</w:t>
      </w:r>
    </w:p>
    <w:p w14:paraId="481DCD2A" w14:textId="77777777" w:rsidR="006C0455" w:rsidRDefault="00FD58C3">
      <w:pPr>
        <w:spacing w:line="360" w:lineRule="auto"/>
        <w:ind w:firstLineChars="200" w:firstLine="480"/>
        <w:rPr>
          <w:sz w:val="24"/>
        </w:rPr>
      </w:pPr>
      <w:r>
        <w:rPr>
          <w:rFonts w:hAnsi="宋体"/>
          <w:sz w:val="24"/>
        </w:rPr>
        <w:t>为了切实做好《纺织染整助剂</w:t>
      </w:r>
      <w:r>
        <w:rPr>
          <w:sz w:val="24"/>
        </w:rPr>
        <w:t xml:space="preserve"> </w:t>
      </w:r>
      <w:r>
        <w:rPr>
          <w:rFonts w:hAnsi="宋体" w:hint="eastAsia"/>
          <w:sz w:val="24"/>
        </w:rPr>
        <w:t>抗菌剂</w:t>
      </w:r>
      <w:r>
        <w:rPr>
          <w:sz w:val="24"/>
        </w:rPr>
        <w:t xml:space="preserve"> </w:t>
      </w:r>
      <w:r>
        <w:rPr>
          <w:rFonts w:hAnsi="宋体" w:hint="eastAsia"/>
          <w:sz w:val="24"/>
        </w:rPr>
        <w:t>抗菌</w:t>
      </w:r>
      <w:r>
        <w:rPr>
          <w:rFonts w:hAnsi="宋体"/>
          <w:sz w:val="24"/>
        </w:rPr>
        <w:t>性能</w:t>
      </w:r>
      <w:r>
        <w:rPr>
          <w:rFonts w:hAnsi="宋体" w:hint="eastAsia"/>
          <w:sz w:val="24"/>
        </w:rPr>
        <w:t>的测定</w:t>
      </w:r>
      <w:r>
        <w:rPr>
          <w:rFonts w:hAnsi="宋体"/>
          <w:sz w:val="24"/>
        </w:rPr>
        <w:t>》标准的编制工作，我们成立了标准起草工作组，制订了标准起草工作方案，有计划有步骤地开展了各项工作。主要工作过程如下：</w:t>
      </w:r>
    </w:p>
    <w:p w14:paraId="3A549542" w14:textId="77777777" w:rsidR="006C0455" w:rsidRPr="00540D4F" w:rsidRDefault="00FD58C3" w:rsidP="00540D4F">
      <w:pPr>
        <w:pStyle w:val="aff0"/>
        <w:numPr>
          <w:ilvl w:val="0"/>
          <w:numId w:val="34"/>
        </w:numPr>
        <w:spacing w:line="360" w:lineRule="auto"/>
        <w:ind w:leftChars="202" w:left="563" w:hangingChars="58" w:hanging="139"/>
        <w:rPr>
          <w:sz w:val="24"/>
        </w:rPr>
      </w:pPr>
      <w:r w:rsidRPr="00540D4F">
        <w:rPr>
          <w:sz w:val="24"/>
        </w:rPr>
        <w:t>201</w:t>
      </w:r>
      <w:r w:rsidRPr="00540D4F">
        <w:rPr>
          <w:rFonts w:hint="eastAsia"/>
          <w:sz w:val="24"/>
        </w:rPr>
        <w:t>7</w:t>
      </w:r>
      <w:r w:rsidRPr="00540D4F">
        <w:rPr>
          <w:rFonts w:hAnsi="宋体"/>
          <w:sz w:val="24"/>
        </w:rPr>
        <w:t>年</w:t>
      </w:r>
      <w:r w:rsidRPr="00540D4F">
        <w:rPr>
          <w:rFonts w:hint="eastAsia"/>
          <w:sz w:val="24"/>
        </w:rPr>
        <w:t>9</w:t>
      </w:r>
      <w:r w:rsidRPr="00540D4F">
        <w:rPr>
          <w:rFonts w:hAnsi="宋体"/>
          <w:sz w:val="24"/>
        </w:rPr>
        <w:t>月</w:t>
      </w:r>
      <w:r w:rsidRPr="00540D4F">
        <w:rPr>
          <w:sz w:val="24"/>
        </w:rPr>
        <w:t>-201</w:t>
      </w:r>
      <w:r w:rsidRPr="00540D4F">
        <w:rPr>
          <w:rFonts w:hint="eastAsia"/>
          <w:sz w:val="24"/>
        </w:rPr>
        <w:t>7</w:t>
      </w:r>
      <w:r w:rsidRPr="00540D4F">
        <w:rPr>
          <w:rFonts w:hAnsi="宋体"/>
          <w:sz w:val="24"/>
        </w:rPr>
        <w:t>年</w:t>
      </w:r>
      <w:r w:rsidRPr="00540D4F">
        <w:rPr>
          <w:sz w:val="24"/>
        </w:rPr>
        <w:t>10</w:t>
      </w:r>
      <w:r w:rsidRPr="00540D4F">
        <w:rPr>
          <w:rFonts w:hAnsi="宋体"/>
          <w:sz w:val="24"/>
        </w:rPr>
        <w:t>月，调研行业对此标准的需求，查阅国内外有关文献和标准。</w:t>
      </w:r>
    </w:p>
    <w:p w14:paraId="59EEC603" w14:textId="77777777" w:rsidR="006C0455" w:rsidRPr="00540D4F" w:rsidRDefault="00FD58C3" w:rsidP="00540D4F">
      <w:pPr>
        <w:pStyle w:val="aff0"/>
        <w:numPr>
          <w:ilvl w:val="0"/>
          <w:numId w:val="34"/>
        </w:numPr>
        <w:spacing w:line="360" w:lineRule="auto"/>
        <w:ind w:leftChars="202" w:left="563" w:hangingChars="58" w:hanging="139"/>
        <w:rPr>
          <w:sz w:val="24"/>
        </w:rPr>
      </w:pPr>
      <w:r w:rsidRPr="00540D4F">
        <w:rPr>
          <w:sz w:val="24"/>
        </w:rPr>
        <w:t>201</w:t>
      </w:r>
      <w:r w:rsidRPr="00540D4F">
        <w:rPr>
          <w:rFonts w:hint="eastAsia"/>
          <w:sz w:val="24"/>
        </w:rPr>
        <w:t>7</w:t>
      </w:r>
      <w:r w:rsidRPr="00540D4F">
        <w:rPr>
          <w:rFonts w:hAnsi="宋体"/>
          <w:sz w:val="24"/>
        </w:rPr>
        <w:t>年</w:t>
      </w:r>
      <w:r w:rsidRPr="00540D4F">
        <w:rPr>
          <w:sz w:val="24"/>
        </w:rPr>
        <w:t>11</w:t>
      </w:r>
      <w:r w:rsidRPr="00540D4F">
        <w:rPr>
          <w:rFonts w:hAnsi="宋体"/>
          <w:sz w:val="24"/>
        </w:rPr>
        <w:t>月</w:t>
      </w:r>
      <w:r w:rsidRPr="00540D4F">
        <w:rPr>
          <w:sz w:val="24"/>
        </w:rPr>
        <w:t>-201</w:t>
      </w:r>
      <w:r w:rsidRPr="00540D4F">
        <w:rPr>
          <w:rFonts w:hint="eastAsia"/>
          <w:sz w:val="24"/>
        </w:rPr>
        <w:t>7</w:t>
      </w:r>
      <w:r w:rsidRPr="00540D4F">
        <w:rPr>
          <w:rFonts w:hAnsi="宋体"/>
          <w:sz w:val="24"/>
        </w:rPr>
        <w:t>年</w:t>
      </w:r>
      <w:r w:rsidRPr="00540D4F">
        <w:rPr>
          <w:sz w:val="24"/>
        </w:rPr>
        <w:t>12</w:t>
      </w:r>
      <w:r w:rsidRPr="00540D4F">
        <w:rPr>
          <w:rFonts w:hAnsi="宋体"/>
          <w:sz w:val="24"/>
        </w:rPr>
        <w:t>月，对国内外的分析检测标准进行对比分析，确定实验方案，对方法的可行性进行了论证。</w:t>
      </w:r>
    </w:p>
    <w:p w14:paraId="382F5468" w14:textId="77777777" w:rsidR="006C0455" w:rsidRPr="00540D4F" w:rsidRDefault="00FD58C3" w:rsidP="00540D4F">
      <w:pPr>
        <w:pStyle w:val="aff0"/>
        <w:numPr>
          <w:ilvl w:val="0"/>
          <w:numId w:val="34"/>
        </w:numPr>
        <w:spacing w:line="360" w:lineRule="auto"/>
        <w:ind w:leftChars="202" w:left="563" w:hangingChars="58" w:hanging="139"/>
        <w:rPr>
          <w:sz w:val="24"/>
        </w:rPr>
      </w:pPr>
      <w:bookmarkStart w:id="8" w:name="OLE_LINK44"/>
      <w:r w:rsidRPr="00540D4F">
        <w:rPr>
          <w:sz w:val="24"/>
        </w:rPr>
        <w:t>201</w:t>
      </w:r>
      <w:r w:rsidRPr="00540D4F">
        <w:rPr>
          <w:rFonts w:hint="eastAsia"/>
          <w:sz w:val="24"/>
        </w:rPr>
        <w:t>8</w:t>
      </w:r>
      <w:r w:rsidRPr="00540D4F">
        <w:rPr>
          <w:rFonts w:hAnsi="宋体"/>
          <w:sz w:val="24"/>
        </w:rPr>
        <w:t>年</w:t>
      </w:r>
      <w:r w:rsidRPr="00540D4F">
        <w:rPr>
          <w:sz w:val="24"/>
        </w:rPr>
        <w:t>1</w:t>
      </w:r>
      <w:r w:rsidRPr="00540D4F">
        <w:rPr>
          <w:rFonts w:hAnsi="宋体"/>
          <w:sz w:val="24"/>
        </w:rPr>
        <w:t>月</w:t>
      </w:r>
      <w:r w:rsidRPr="00540D4F">
        <w:rPr>
          <w:sz w:val="24"/>
        </w:rPr>
        <w:t>-201</w:t>
      </w:r>
      <w:r w:rsidR="00BA32B0" w:rsidRPr="00540D4F">
        <w:rPr>
          <w:sz w:val="24"/>
        </w:rPr>
        <w:t>9</w:t>
      </w:r>
      <w:r w:rsidRPr="00540D4F">
        <w:rPr>
          <w:rFonts w:hAnsi="宋体"/>
          <w:sz w:val="24"/>
        </w:rPr>
        <w:t>年</w:t>
      </w:r>
      <w:r w:rsidRPr="00540D4F">
        <w:rPr>
          <w:sz w:val="24"/>
        </w:rPr>
        <w:t>5</w:t>
      </w:r>
      <w:r w:rsidRPr="00540D4F">
        <w:rPr>
          <w:rFonts w:hAnsi="宋体"/>
          <w:sz w:val="24"/>
        </w:rPr>
        <w:t>月，根据实验方案，进行有关试验方法的条件选择和系统试验验证工作，确定了试验方法，形成标准草案。</w:t>
      </w:r>
    </w:p>
    <w:p w14:paraId="0AC5E22A" w14:textId="41C0D153" w:rsidR="006C0455" w:rsidRPr="00540D4F" w:rsidRDefault="00FD58C3" w:rsidP="00540D4F">
      <w:pPr>
        <w:pStyle w:val="aff0"/>
        <w:numPr>
          <w:ilvl w:val="0"/>
          <w:numId w:val="34"/>
        </w:numPr>
        <w:spacing w:line="360" w:lineRule="auto"/>
        <w:ind w:leftChars="202" w:left="563" w:hangingChars="58" w:hanging="139"/>
        <w:rPr>
          <w:rFonts w:hAnsi="宋体"/>
          <w:sz w:val="24"/>
        </w:rPr>
      </w:pPr>
      <w:bookmarkStart w:id="9" w:name="OLE_LINK42"/>
      <w:bookmarkStart w:id="10" w:name="OLE_LINK43"/>
      <w:r w:rsidRPr="00540D4F">
        <w:rPr>
          <w:rFonts w:hAnsi="宋体"/>
          <w:sz w:val="24"/>
        </w:rPr>
        <w:t>201</w:t>
      </w:r>
      <w:r w:rsidR="00BA32B0" w:rsidRPr="00540D4F">
        <w:rPr>
          <w:rFonts w:hAnsi="宋体"/>
          <w:sz w:val="24"/>
        </w:rPr>
        <w:t>9</w:t>
      </w:r>
      <w:r w:rsidRPr="00540D4F">
        <w:rPr>
          <w:rFonts w:hAnsi="宋体"/>
          <w:sz w:val="24"/>
        </w:rPr>
        <w:t>年</w:t>
      </w:r>
      <w:r w:rsidRPr="00540D4F">
        <w:rPr>
          <w:rFonts w:hAnsi="宋体"/>
          <w:sz w:val="24"/>
        </w:rPr>
        <w:t>6</w:t>
      </w:r>
      <w:r w:rsidRPr="00540D4F">
        <w:rPr>
          <w:rFonts w:hAnsi="宋体"/>
          <w:sz w:val="24"/>
        </w:rPr>
        <w:t>月，经各方的共同努力，对相关实验数据</w:t>
      </w:r>
      <w:r w:rsidR="00A62379">
        <w:rPr>
          <w:rFonts w:hAnsi="宋体"/>
          <w:sz w:val="24"/>
        </w:rPr>
        <w:t>和验证结论进行整理并形成标准草案征求意见稿和编制说明征求意见稿</w:t>
      </w:r>
      <w:r w:rsidR="00A62379">
        <w:rPr>
          <w:rFonts w:hAnsi="宋体" w:hint="eastAsia"/>
          <w:sz w:val="24"/>
        </w:rPr>
        <w:t>。</w:t>
      </w:r>
      <w:r w:rsidR="006E6FC2" w:rsidRPr="00177704">
        <w:rPr>
          <w:kern w:val="0"/>
          <w:sz w:val="24"/>
        </w:rPr>
        <w:t>201</w:t>
      </w:r>
      <w:r w:rsidR="006E6FC2">
        <w:rPr>
          <w:rFonts w:hint="eastAsia"/>
          <w:kern w:val="0"/>
          <w:sz w:val="24"/>
        </w:rPr>
        <w:t>9</w:t>
      </w:r>
      <w:r w:rsidR="006E6FC2" w:rsidRPr="00177704">
        <w:rPr>
          <w:kern w:val="0"/>
          <w:sz w:val="24"/>
        </w:rPr>
        <w:t>年</w:t>
      </w:r>
      <w:r w:rsidR="006E6FC2" w:rsidRPr="00177704">
        <w:rPr>
          <w:rFonts w:hint="eastAsia"/>
          <w:kern w:val="0"/>
          <w:sz w:val="24"/>
        </w:rPr>
        <w:t>7</w:t>
      </w:r>
      <w:r w:rsidR="006E6FC2" w:rsidRPr="00177704">
        <w:rPr>
          <w:rFonts w:hint="eastAsia"/>
          <w:kern w:val="0"/>
          <w:sz w:val="24"/>
        </w:rPr>
        <w:t>月</w:t>
      </w:r>
      <w:r w:rsidR="006E6FC2" w:rsidRPr="00177704">
        <w:rPr>
          <w:rFonts w:hint="eastAsia"/>
          <w:kern w:val="0"/>
          <w:sz w:val="24"/>
        </w:rPr>
        <w:t>-</w:t>
      </w:r>
      <w:r w:rsidR="006E6FC2" w:rsidRPr="00177704">
        <w:rPr>
          <w:kern w:val="0"/>
          <w:sz w:val="24"/>
        </w:rPr>
        <w:t>201</w:t>
      </w:r>
      <w:r w:rsidR="006E6FC2">
        <w:rPr>
          <w:rFonts w:hint="eastAsia"/>
          <w:kern w:val="0"/>
          <w:sz w:val="24"/>
        </w:rPr>
        <w:t>9</w:t>
      </w:r>
      <w:r w:rsidR="006E6FC2" w:rsidRPr="00177704">
        <w:rPr>
          <w:kern w:val="0"/>
          <w:sz w:val="24"/>
        </w:rPr>
        <w:t>年</w:t>
      </w:r>
      <w:r w:rsidR="006E6FC2" w:rsidRPr="00177704">
        <w:rPr>
          <w:kern w:val="0"/>
          <w:sz w:val="24"/>
        </w:rPr>
        <w:t>8</w:t>
      </w:r>
      <w:r w:rsidR="006E6FC2" w:rsidRPr="00177704">
        <w:rPr>
          <w:kern w:val="0"/>
          <w:sz w:val="24"/>
        </w:rPr>
        <w:t>月发各委员及有关生产单位征求意见</w:t>
      </w:r>
      <w:r w:rsidR="006E6FC2">
        <w:rPr>
          <w:rFonts w:hint="eastAsia"/>
          <w:kern w:val="0"/>
          <w:sz w:val="24"/>
        </w:rPr>
        <w:t>。</w:t>
      </w:r>
      <w:r w:rsidR="00A62379" w:rsidRPr="00540D4F">
        <w:rPr>
          <w:rFonts w:hAnsi="宋体"/>
          <w:sz w:val="24"/>
        </w:rPr>
        <w:t xml:space="preserve"> </w:t>
      </w:r>
    </w:p>
    <w:bookmarkEnd w:id="8"/>
    <w:bookmarkEnd w:id="9"/>
    <w:bookmarkEnd w:id="10"/>
    <w:p w14:paraId="64822A91" w14:textId="77777777" w:rsidR="006C0455" w:rsidRDefault="00FD58C3">
      <w:pPr>
        <w:numPr>
          <w:ilvl w:val="0"/>
          <w:numId w:val="4"/>
        </w:numPr>
        <w:spacing w:line="360" w:lineRule="auto"/>
        <w:rPr>
          <w:rFonts w:hAnsi="宋体"/>
          <w:b/>
          <w:kern w:val="0"/>
          <w:sz w:val="24"/>
        </w:rPr>
      </w:pPr>
      <w:r>
        <w:rPr>
          <w:rFonts w:hAnsi="宋体"/>
          <w:b/>
          <w:kern w:val="0"/>
          <w:sz w:val="24"/>
        </w:rPr>
        <w:t>采用国际标准和国外先进标准情况</w:t>
      </w:r>
      <w:r>
        <w:rPr>
          <w:rFonts w:hAnsi="宋体"/>
          <w:b/>
          <w:kern w:val="0"/>
          <w:sz w:val="24"/>
        </w:rPr>
        <w:t xml:space="preserve"> </w:t>
      </w:r>
    </w:p>
    <w:p w14:paraId="70A7D730" w14:textId="77777777" w:rsidR="006C0455" w:rsidRDefault="00FD58C3">
      <w:pPr>
        <w:numPr>
          <w:ilvl w:val="0"/>
          <w:numId w:val="1"/>
        </w:numPr>
        <w:autoSpaceDE w:val="0"/>
        <w:autoSpaceDN w:val="0"/>
        <w:adjustRightInd w:val="0"/>
        <w:spacing w:line="360" w:lineRule="auto"/>
        <w:ind w:firstLineChars="200" w:firstLine="480"/>
        <w:jc w:val="left"/>
        <w:rPr>
          <w:rFonts w:hAnsi="宋体"/>
          <w:sz w:val="24"/>
        </w:rPr>
      </w:pPr>
      <w:r>
        <w:rPr>
          <w:rFonts w:hAnsi="宋体"/>
          <w:sz w:val="24"/>
        </w:rPr>
        <w:t>国内外尚无针对</w:t>
      </w:r>
      <w:r>
        <w:rPr>
          <w:rFonts w:hAnsi="宋体" w:hint="eastAsia"/>
          <w:sz w:val="24"/>
        </w:rPr>
        <w:t>抗菌剂抗菌</w:t>
      </w:r>
      <w:r>
        <w:rPr>
          <w:rFonts w:hAnsi="宋体"/>
          <w:sz w:val="24"/>
        </w:rPr>
        <w:t>性能的测定方法</w:t>
      </w:r>
      <w:r>
        <w:rPr>
          <w:rFonts w:hAnsi="宋体" w:hint="eastAsia"/>
          <w:sz w:val="24"/>
        </w:rPr>
        <w:t>，而行业内对于织物抗菌性能考察主要测试其抑制细菌繁殖的性能，涉及的相关标</w:t>
      </w:r>
      <w:r>
        <w:rPr>
          <w:sz w:val="24"/>
        </w:rPr>
        <w:t>准有</w:t>
      </w:r>
      <w:r>
        <w:rPr>
          <w:rFonts w:hAnsi="宋体"/>
          <w:sz w:val="24"/>
        </w:rPr>
        <w:t xml:space="preserve">GB/T </w:t>
      </w:r>
      <w:r>
        <w:rPr>
          <w:rFonts w:hAnsi="宋体" w:hint="eastAsia"/>
          <w:sz w:val="24"/>
        </w:rPr>
        <w:t>20944</w:t>
      </w:r>
      <w:r>
        <w:rPr>
          <w:rFonts w:hAnsi="宋体"/>
          <w:sz w:val="24"/>
        </w:rPr>
        <w:t>.1</w:t>
      </w:r>
      <w:r>
        <w:rPr>
          <w:rFonts w:hAnsi="宋体"/>
          <w:sz w:val="24"/>
        </w:rPr>
        <w:t>、</w:t>
      </w:r>
      <w:r>
        <w:rPr>
          <w:rFonts w:hAnsi="宋体"/>
          <w:sz w:val="24"/>
        </w:rPr>
        <w:t xml:space="preserve">GB/T </w:t>
      </w:r>
      <w:r>
        <w:rPr>
          <w:rFonts w:hAnsi="宋体" w:hint="eastAsia"/>
          <w:sz w:val="24"/>
        </w:rPr>
        <w:t>20944</w:t>
      </w:r>
      <w:r>
        <w:rPr>
          <w:rFonts w:hAnsi="宋体"/>
          <w:sz w:val="24"/>
        </w:rPr>
        <w:t>.2</w:t>
      </w:r>
      <w:r>
        <w:rPr>
          <w:rFonts w:hAnsi="宋体"/>
          <w:sz w:val="24"/>
        </w:rPr>
        <w:t>，</w:t>
      </w:r>
      <w:r>
        <w:rPr>
          <w:rFonts w:hAnsi="宋体"/>
          <w:sz w:val="24"/>
        </w:rPr>
        <w:t xml:space="preserve">GB/T </w:t>
      </w:r>
      <w:r>
        <w:rPr>
          <w:rFonts w:hAnsi="宋体" w:hint="eastAsia"/>
          <w:sz w:val="24"/>
        </w:rPr>
        <w:t>20944</w:t>
      </w:r>
      <w:r>
        <w:rPr>
          <w:rFonts w:hAnsi="宋体"/>
          <w:sz w:val="24"/>
        </w:rPr>
        <w:t>.3</w:t>
      </w:r>
      <w:r>
        <w:rPr>
          <w:rFonts w:hAnsi="宋体"/>
          <w:sz w:val="24"/>
        </w:rPr>
        <w:t>，</w:t>
      </w:r>
      <w:r>
        <w:rPr>
          <w:rFonts w:hAnsi="宋体" w:hint="eastAsia"/>
          <w:sz w:val="24"/>
        </w:rPr>
        <w:t>FZ/T 73023</w:t>
      </w:r>
      <w:r>
        <w:rPr>
          <w:rFonts w:hAnsi="宋体" w:hint="eastAsia"/>
          <w:sz w:val="24"/>
        </w:rPr>
        <w:t>，</w:t>
      </w:r>
      <w:r>
        <w:rPr>
          <w:rFonts w:hAnsi="宋体" w:hint="eastAsia"/>
          <w:sz w:val="24"/>
        </w:rPr>
        <w:t>AATCC 30</w:t>
      </w:r>
      <w:r>
        <w:rPr>
          <w:rFonts w:hAnsi="宋体" w:hint="eastAsia"/>
          <w:sz w:val="24"/>
        </w:rPr>
        <w:t>、</w:t>
      </w:r>
      <w:r>
        <w:rPr>
          <w:rFonts w:hAnsi="宋体" w:hint="eastAsia"/>
          <w:sz w:val="24"/>
        </w:rPr>
        <w:t>AATCC 100</w:t>
      </w:r>
      <w:r>
        <w:rPr>
          <w:rFonts w:hAnsi="宋体" w:hint="eastAsia"/>
          <w:sz w:val="24"/>
        </w:rPr>
        <w:t>、</w:t>
      </w:r>
      <w:r>
        <w:rPr>
          <w:rFonts w:hAnsi="宋体" w:hint="eastAsia"/>
          <w:sz w:val="24"/>
        </w:rPr>
        <w:t>AATCC147</w:t>
      </w:r>
      <w:r>
        <w:rPr>
          <w:rFonts w:hAnsi="宋体" w:hint="eastAsia"/>
          <w:sz w:val="24"/>
        </w:rPr>
        <w:t>、</w:t>
      </w:r>
      <w:r>
        <w:rPr>
          <w:rFonts w:hAnsi="宋体"/>
          <w:sz w:val="24"/>
        </w:rPr>
        <w:t xml:space="preserve">ASTM </w:t>
      </w:r>
      <w:r>
        <w:rPr>
          <w:rFonts w:hAnsi="宋体" w:hint="eastAsia"/>
          <w:sz w:val="24"/>
        </w:rPr>
        <w:t>E</w:t>
      </w:r>
      <w:r>
        <w:rPr>
          <w:rFonts w:hAnsi="宋体"/>
          <w:sz w:val="24"/>
        </w:rPr>
        <w:t xml:space="preserve"> </w:t>
      </w:r>
      <w:r>
        <w:rPr>
          <w:rFonts w:hAnsi="宋体" w:hint="eastAsia"/>
          <w:sz w:val="24"/>
        </w:rPr>
        <w:t>2149</w:t>
      </w:r>
      <w:r>
        <w:rPr>
          <w:rFonts w:hAnsi="宋体" w:hint="eastAsia"/>
          <w:sz w:val="24"/>
        </w:rPr>
        <w:t>，</w:t>
      </w:r>
      <w:r>
        <w:rPr>
          <w:rFonts w:hAnsi="宋体" w:hint="eastAsia"/>
          <w:sz w:val="24"/>
        </w:rPr>
        <w:t>ISO 20743</w:t>
      </w:r>
      <w:r>
        <w:rPr>
          <w:rFonts w:hAnsi="宋体" w:hint="eastAsia"/>
          <w:sz w:val="24"/>
        </w:rPr>
        <w:t>和</w:t>
      </w:r>
      <w:r>
        <w:rPr>
          <w:rFonts w:hAnsi="宋体" w:hint="eastAsia"/>
          <w:sz w:val="24"/>
        </w:rPr>
        <w:t>JIS L1902</w:t>
      </w:r>
      <w:r>
        <w:rPr>
          <w:rFonts w:hAnsi="宋体" w:hint="eastAsia"/>
          <w:sz w:val="24"/>
        </w:rPr>
        <w:t>等</w:t>
      </w:r>
      <w:r>
        <w:rPr>
          <w:rFonts w:hAnsi="宋体"/>
          <w:sz w:val="24"/>
        </w:rPr>
        <w:t>，</w:t>
      </w:r>
      <w:r>
        <w:rPr>
          <w:rFonts w:hAnsi="宋体" w:hint="eastAsia"/>
          <w:sz w:val="24"/>
        </w:rPr>
        <w:t>但这些标准测试方法都是针对织物本身抗菌性能的测试方法，不适合抗菌剂抗菌性能的测试。</w:t>
      </w:r>
    </w:p>
    <w:p w14:paraId="71F73675" w14:textId="77777777" w:rsidR="006C0455" w:rsidRDefault="006C0455">
      <w:pPr>
        <w:autoSpaceDE w:val="0"/>
        <w:autoSpaceDN w:val="0"/>
        <w:adjustRightInd w:val="0"/>
        <w:spacing w:line="360" w:lineRule="auto"/>
        <w:jc w:val="left"/>
        <w:rPr>
          <w:rFonts w:hAnsi="宋体"/>
          <w:sz w:val="24"/>
        </w:rPr>
      </w:pPr>
    </w:p>
    <w:p w14:paraId="33F1279B" w14:textId="77777777" w:rsidR="006C0455" w:rsidRDefault="00FD58C3">
      <w:pPr>
        <w:spacing w:line="360" w:lineRule="auto"/>
        <w:ind w:firstLineChars="200" w:firstLine="420"/>
        <w:jc w:val="center"/>
        <w:rPr>
          <w:rFonts w:hAnsi="宋体"/>
          <w:szCs w:val="21"/>
        </w:rPr>
      </w:pPr>
      <w:r>
        <w:rPr>
          <w:rFonts w:hAnsi="宋体" w:hint="eastAsia"/>
          <w:szCs w:val="21"/>
        </w:rPr>
        <w:lastRenderedPageBreak/>
        <w:t>表</w:t>
      </w:r>
      <w:r>
        <w:rPr>
          <w:rFonts w:hAnsi="宋体" w:hint="eastAsia"/>
          <w:szCs w:val="21"/>
        </w:rPr>
        <w:t>1</w:t>
      </w:r>
      <w:r>
        <w:rPr>
          <w:rFonts w:hAnsi="宋体" w:hint="eastAsia"/>
          <w:szCs w:val="21"/>
        </w:rPr>
        <w:t>相关国内外标准</w:t>
      </w:r>
    </w:p>
    <w:tbl>
      <w:tblPr>
        <w:tblStyle w:val="afa"/>
        <w:tblpPr w:leftFromText="180" w:rightFromText="180" w:vertAnchor="text" w:tblpY="251"/>
        <w:tblW w:w="8522" w:type="dxa"/>
        <w:tblLayout w:type="fixed"/>
        <w:tblLook w:val="04A0" w:firstRow="1" w:lastRow="0" w:firstColumn="1" w:lastColumn="0" w:noHBand="0" w:noVBand="1"/>
      </w:tblPr>
      <w:tblGrid>
        <w:gridCol w:w="1029"/>
        <w:gridCol w:w="1425"/>
        <w:gridCol w:w="615"/>
        <w:gridCol w:w="2730"/>
        <w:gridCol w:w="2723"/>
      </w:tblGrid>
      <w:tr w:rsidR="006C0455" w14:paraId="133B24AF" w14:textId="77777777">
        <w:trPr>
          <w:trHeight w:val="149"/>
        </w:trPr>
        <w:tc>
          <w:tcPr>
            <w:tcW w:w="1029" w:type="dxa"/>
            <w:vAlign w:val="center"/>
          </w:tcPr>
          <w:p w14:paraId="45893DF3" w14:textId="77777777" w:rsidR="006C0455" w:rsidRDefault="00FD58C3">
            <w:pPr>
              <w:spacing w:line="360" w:lineRule="exact"/>
              <w:jc w:val="center"/>
              <w:rPr>
                <w:sz w:val="18"/>
                <w:szCs w:val="18"/>
              </w:rPr>
            </w:pPr>
            <w:bookmarkStart w:id="11" w:name="OLE_LINK1"/>
            <w:bookmarkStart w:id="12" w:name="OLE_LINK2"/>
            <w:r>
              <w:rPr>
                <w:sz w:val="18"/>
                <w:szCs w:val="18"/>
              </w:rPr>
              <w:t>标准代号</w:t>
            </w:r>
          </w:p>
        </w:tc>
        <w:tc>
          <w:tcPr>
            <w:tcW w:w="1425" w:type="dxa"/>
            <w:vAlign w:val="center"/>
          </w:tcPr>
          <w:p w14:paraId="3D1A688C" w14:textId="77777777" w:rsidR="006C0455" w:rsidRDefault="00FD58C3">
            <w:pPr>
              <w:spacing w:line="360" w:lineRule="exact"/>
              <w:jc w:val="center"/>
              <w:rPr>
                <w:sz w:val="18"/>
                <w:szCs w:val="18"/>
              </w:rPr>
            </w:pPr>
            <w:r>
              <w:rPr>
                <w:sz w:val="18"/>
                <w:szCs w:val="18"/>
              </w:rPr>
              <w:t>标准名称</w:t>
            </w:r>
          </w:p>
        </w:tc>
        <w:tc>
          <w:tcPr>
            <w:tcW w:w="615" w:type="dxa"/>
            <w:vAlign w:val="center"/>
          </w:tcPr>
          <w:p w14:paraId="39299176" w14:textId="77777777" w:rsidR="006C0455" w:rsidRDefault="00FD58C3">
            <w:pPr>
              <w:spacing w:line="360" w:lineRule="exact"/>
              <w:jc w:val="center"/>
              <w:rPr>
                <w:sz w:val="18"/>
                <w:szCs w:val="18"/>
              </w:rPr>
            </w:pPr>
            <w:r>
              <w:rPr>
                <w:rFonts w:hint="eastAsia"/>
                <w:sz w:val="18"/>
                <w:szCs w:val="18"/>
              </w:rPr>
              <w:t>方法性质</w:t>
            </w:r>
          </w:p>
        </w:tc>
        <w:tc>
          <w:tcPr>
            <w:tcW w:w="2730" w:type="dxa"/>
            <w:vAlign w:val="center"/>
          </w:tcPr>
          <w:p w14:paraId="0ABE241A" w14:textId="77777777" w:rsidR="006C0455" w:rsidRDefault="00FD58C3">
            <w:pPr>
              <w:spacing w:line="360" w:lineRule="exact"/>
              <w:jc w:val="center"/>
              <w:rPr>
                <w:sz w:val="18"/>
                <w:szCs w:val="18"/>
              </w:rPr>
            </w:pPr>
            <w:r>
              <w:rPr>
                <w:sz w:val="18"/>
                <w:szCs w:val="18"/>
              </w:rPr>
              <w:t>测试原理</w:t>
            </w:r>
          </w:p>
        </w:tc>
        <w:tc>
          <w:tcPr>
            <w:tcW w:w="2723" w:type="dxa"/>
            <w:vAlign w:val="center"/>
          </w:tcPr>
          <w:p w14:paraId="3B7BB0D1" w14:textId="77777777" w:rsidR="006C0455" w:rsidRDefault="00FD58C3">
            <w:pPr>
              <w:spacing w:line="360" w:lineRule="exact"/>
              <w:jc w:val="center"/>
              <w:rPr>
                <w:sz w:val="18"/>
                <w:szCs w:val="18"/>
              </w:rPr>
            </w:pPr>
            <w:r>
              <w:rPr>
                <w:rFonts w:hint="eastAsia"/>
                <w:sz w:val="18"/>
                <w:szCs w:val="18"/>
              </w:rPr>
              <w:t>结果评价</w:t>
            </w:r>
          </w:p>
        </w:tc>
      </w:tr>
      <w:tr w:rsidR="006C0455" w14:paraId="66A71095" w14:textId="77777777">
        <w:trPr>
          <w:trHeight w:val="149"/>
        </w:trPr>
        <w:tc>
          <w:tcPr>
            <w:tcW w:w="1029" w:type="dxa"/>
            <w:vAlign w:val="center"/>
          </w:tcPr>
          <w:p w14:paraId="5EFB107C" w14:textId="77777777" w:rsidR="006C0455" w:rsidRDefault="00FD58C3">
            <w:pPr>
              <w:spacing w:line="360" w:lineRule="exact"/>
              <w:rPr>
                <w:sz w:val="18"/>
                <w:szCs w:val="18"/>
              </w:rPr>
            </w:pPr>
            <w:r>
              <w:rPr>
                <w:kern w:val="0"/>
                <w:szCs w:val="21"/>
              </w:rPr>
              <w:t xml:space="preserve">GB/T </w:t>
            </w:r>
            <w:r>
              <w:rPr>
                <w:rFonts w:hint="eastAsia"/>
                <w:kern w:val="0"/>
                <w:szCs w:val="21"/>
              </w:rPr>
              <w:t>20944</w:t>
            </w:r>
            <w:r>
              <w:rPr>
                <w:kern w:val="0"/>
                <w:szCs w:val="21"/>
              </w:rPr>
              <w:t>.</w:t>
            </w:r>
            <w:r>
              <w:rPr>
                <w:rFonts w:hint="eastAsia"/>
                <w:kern w:val="0"/>
                <w:szCs w:val="21"/>
              </w:rPr>
              <w:t>1</w:t>
            </w:r>
            <w:r>
              <w:rPr>
                <w:kern w:val="0"/>
                <w:szCs w:val="21"/>
              </w:rPr>
              <w:t>-200</w:t>
            </w:r>
            <w:r>
              <w:rPr>
                <w:rFonts w:hint="eastAsia"/>
                <w:kern w:val="0"/>
                <w:szCs w:val="21"/>
              </w:rPr>
              <w:t>7</w:t>
            </w:r>
          </w:p>
        </w:tc>
        <w:tc>
          <w:tcPr>
            <w:tcW w:w="1425" w:type="dxa"/>
            <w:vAlign w:val="center"/>
          </w:tcPr>
          <w:p w14:paraId="60B446C0" w14:textId="77777777" w:rsidR="006C0455" w:rsidRDefault="00FD58C3">
            <w:pPr>
              <w:spacing w:line="360" w:lineRule="exact"/>
              <w:rPr>
                <w:sz w:val="18"/>
                <w:szCs w:val="18"/>
              </w:rPr>
            </w:pPr>
            <w:r>
              <w:rPr>
                <w:rFonts w:hint="eastAsia"/>
                <w:sz w:val="18"/>
                <w:szCs w:val="18"/>
              </w:rPr>
              <w:t>纺织品</w:t>
            </w:r>
            <w:r>
              <w:rPr>
                <w:rFonts w:hint="eastAsia"/>
                <w:sz w:val="18"/>
                <w:szCs w:val="18"/>
              </w:rPr>
              <w:t xml:space="preserve"> </w:t>
            </w:r>
            <w:r>
              <w:rPr>
                <w:rFonts w:hint="eastAsia"/>
                <w:sz w:val="18"/>
                <w:szCs w:val="18"/>
              </w:rPr>
              <w:t>抗菌性能的评价</w:t>
            </w:r>
            <w:r>
              <w:rPr>
                <w:rFonts w:hint="eastAsia"/>
                <w:sz w:val="18"/>
                <w:szCs w:val="18"/>
              </w:rPr>
              <w:t xml:space="preserve"> </w:t>
            </w:r>
            <w:r>
              <w:rPr>
                <w:rFonts w:hint="eastAsia"/>
                <w:sz w:val="18"/>
                <w:szCs w:val="18"/>
              </w:rPr>
              <w:t>第</w:t>
            </w:r>
            <w:r>
              <w:rPr>
                <w:rFonts w:hint="eastAsia"/>
                <w:sz w:val="18"/>
                <w:szCs w:val="18"/>
              </w:rPr>
              <w:t>1</w:t>
            </w:r>
            <w:r>
              <w:rPr>
                <w:rFonts w:hint="eastAsia"/>
                <w:sz w:val="18"/>
                <w:szCs w:val="18"/>
              </w:rPr>
              <w:t>部分：琼脂扩散法</w:t>
            </w:r>
          </w:p>
        </w:tc>
        <w:tc>
          <w:tcPr>
            <w:tcW w:w="615" w:type="dxa"/>
            <w:vAlign w:val="center"/>
          </w:tcPr>
          <w:p w14:paraId="7F0B2E8E" w14:textId="77777777" w:rsidR="006C0455" w:rsidRDefault="00FD58C3">
            <w:pPr>
              <w:spacing w:line="360" w:lineRule="exact"/>
              <w:rPr>
                <w:sz w:val="18"/>
                <w:szCs w:val="18"/>
              </w:rPr>
            </w:pPr>
            <w:r>
              <w:rPr>
                <w:rFonts w:hint="eastAsia"/>
                <w:sz w:val="18"/>
                <w:szCs w:val="18"/>
              </w:rPr>
              <w:t>定性</w:t>
            </w:r>
          </w:p>
        </w:tc>
        <w:tc>
          <w:tcPr>
            <w:tcW w:w="2730" w:type="dxa"/>
            <w:vAlign w:val="center"/>
          </w:tcPr>
          <w:p w14:paraId="6B05F29F" w14:textId="77777777" w:rsidR="006C0455" w:rsidRDefault="00FD58C3">
            <w:pPr>
              <w:spacing w:line="360" w:lineRule="exact"/>
              <w:rPr>
                <w:sz w:val="18"/>
                <w:szCs w:val="18"/>
              </w:rPr>
            </w:pPr>
            <w:r>
              <w:rPr>
                <w:rFonts w:hint="eastAsia"/>
                <w:sz w:val="18"/>
                <w:szCs w:val="18"/>
              </w:rPr>
              <w:t>平皿内注人两层琼脂培养基，下层为无菌培养基，上层为接种培养基。试样放在两层培养基上，培养一定时间后，根据培养基和试样接触处细菌繁殖的程度，定性评定试样的抗菌性能。</w:t>
            </w:r>
          </w:p>
        </w:tc>
        <w:tc>
          <w:tcPr>
            <w:tcW w:w="2723" w:type="dxa"/>
            <w:vAlign w:val="center"/>
          </w:tcPr>
          <w:p w14:paraId="5E39B379" w14:textId="77777777" w:rsidR="006C0455" w:rsidRDefault="00FD58C3">
            <w:pPr>
              <w:autoSpaceDE w:val="0"/>
              <w:autoSpaceDN w:val="0"/>
              <w:adjustRightInd w:val="0"/>
              <w:jc w:val="left"/>
              <w:rPr>
                <w:kern w:val="0"/>
                <w:sz w:val="20"/>
                <w:szCs w:val="20"/>
              </w:rPr>
            </w:pPr>
            <w:r>
              <w:rPr>
                <w:rFonts w:hint="eastAsia"/>
                <w:kern w:val="0"/>
                <w:sz w:val="20"/>
                <w:szCs w:val="20"/>
              </w:rPr>
              <w:t>抑菌带宽度和细菌繁殖情况。评价结果为“效果好”才可认为有抗菌性能。</w:t>
            </w:r>
          </w:p>
        </w:tc>
      </w:tr>
      <w:tr w:rsidR="006C0455" w14:paraId="5F4E2A96" w14:textId="77777777">
        <w:trPr>
          <w:trHeight w:val="149"/>
        </w:trPr>
        <w:tc>
          <w:tcPr>
            <w:tcW w:w="1029" w:type="dxa"/>
            <w:vAlign w:val="center"/>
          </w:tcPr>
          <w:p w14:paraId="323405FD" w14:textId="77777777" w:rsidR="006C0455" w:rsidRDefault="00FD58C3">
            <w:pPr>
              <w:spacing w:line="360" w:lineRule="exact"/>
              <w:rPr>
                <w:kern w:val="0"/>
                <w:szCs w:val="21"/>
              </w:rPr>
            </w:pPr>
            <w:r>
              <w:rPr>
                <w:kern w:val="0"/>
                <w:szCs w:val="21"/>
              </w:rPr>
              <w:t xml:space="preserve">GB/T </w:t>
            </w:r>
            <w:r>
              <w:rPr>
                <w:rFonts w:hint="eastAsia"/>
                <w:kern w:val="0"/>
                <w:szCs w:val="21"/>
              </w:rPr>
              <w:t>20944</w:t>
            </w:r>
            <w:r>
              <w:rPr>
                <w:kern w:val="0"/>
                <w:szCs w:val="21"/>
              </w:rPr>
              <w:t>.</w:t>
            </w:r>
            <w:r>
              <w:rPr>
                <w:rFonts w:hint="eastAsia"/>
                <w:kern w:val="0"/>
                <w:szCs w:val="21"/>
              </w:rPr>
              <w:t>2</w:t>
            </w:r>
            <w:r>
              <w:rPr>
                <w:kern w:val="0"/>
                <w:szCs w:val="21"/>
              </w:rPr>
              <w:t>-200</w:t>
            </w:r>
            <w:r>
              <w:rPr>
                <w:rFonts w:hint="eastAsia"/>
                <w:kern w:val="0"/>
                <w:szCs w:val="21"/>
              </w:rPr>
              <w:t>7</w:t>
            </w:r>
          </w:p>
        </w:tc>
        <w:tc>
          <w:tcPr>
            <w:tcW w:w="1425" w:type="dxa"/>
            <w:vAlign w:val="center"/>
          </w:tcPr>
          <w:p w14:paraId="10D676EE" w14:textId="77777777" w:rsidR="006C0455" w:rsidRDefault="00FD58C3">
            <w:pPr>
              <w:spacing w:line="360" w:lineRule="exact"/>
              <w:rPr>
                <w:sz w:val="18"/>
                <w:szCs w:val="18"/>
              </w:rPr>
            </w:pPr>
            <w:r>
              <w:rPr>
                <w:rFonts w:hint="eastAsia"/>
                <w:sz w:val="18"/>
                <w:szCs w:val="18"/>
              </w:rPr>
              <w:t>纺织品</w:t>
            </w:r>
            <w:r>
              <w:rPr>
                <w:rFonts w:hint="eastAsia"/>
                <w:sz w:val="18"/>
                <w:szCs w:val="18"/>
              </w:rPr>
              <w:t xml:space="preserve"> </w:t>
            </w:r>
            <w:r>
              <w:rPr>
                <w:rFonts w:hint="eastAsia"/>
                <w:sz w:val="18"/>
                <w:szCs w:val="18"/>
              </w:rPr>
              <w:t>抗菌性能的评价</w:t>
            </w:r>
            <w:r>
              <w:rPr>
                <w:rFonts w:hint="eastAsia"/>
                <w:sz w:val="18"/>
                <w:szCs w:val="18"/>
              </w:rPr>
              <w:t xml:space="preserve"> </w:t>
            </w:r>
            <w:r>
              <w:rPr>
                <w:rFonts w:hint="eastAsia"/>
                <w:sz w:val="18"/>
                <w:szCs w:val="18"/>
              </w:rPr>
              <w:t>第</w:t>
            </w:r>
            <w:r>
              <w:rPr>
                <w:rFonts w:hint="eastAsia"/>
                <w:sz w:val="18"/>
                <w:szCs w:val="18"/>
              </w:rPr>
              <w:t>2</w:t>
            </w:r>
            <w:r>
              <w:rPr>
                <w:rFonts w:hint="eastAsia"/>
                <w:sz w:val="18"/>
                <w:szCs w:val="18"/>
              </w:rPr>
              <w:t>部分：吸收法</w:t>
            </w:r>
          </w:p>
        </w:tc>
        <w:tc>
          <w:tcPr>
            <w:tcW w:w="615" w:type="dxa"/>
            <w:vAlign w:val="center"/>
          </w:tcPr>
          <w:p w14:paraId="0E9D4EE6" w14:textId="77777777" w:rsidR="006C0455" w:rsidRDefault="00FD58C3">
            <w:pPr>
              <w:spacing w:line="360" w:lineRule="exact"/>
              <w:rPr>
                <w:sz w:val="18"/>
                <w:szCs w:val="18"/>
              </w:rPr>
            </w:pPr>
            <w:r>
              <w:rPr>
                <w:rFonts w:hint="eastAsia"/>
                <w:sz w:val="18"/>
                <w:szCs w:val="18"/>
              </w:rPr>
              <w:t>定量</w:t>
            </w:r>
          </w:p>
        </w:tc>
        <w:tc>
          <w:tcPr>
            <w:tcW w:w="2730" w:type="dxa"/>
            <w:vAlign w:val="center"/>
          </w:tcPr>
          <w:p w14:paraId="43E87724" w14:textId="77777777" w:rsidR="006C0455" w:rsidRDefault="00FD58C3">
            <w:pPr>
              <w:spacing w:line="360" w:lineRule="exact"/>
              <w:rPr>
                <w:sz w:val="18"/>
                <w:szCs w:val="18"/>
              </w:rPr>
            </w:pPr>
            <w:r>
              <w:rPr>
                <w:rFonts w:hint="eastAsia"/>
                <w:sz w:val="18"/>
                <w:szCs w:val="18"/>
              </w:rPr>
              <w:t>将试样与对照样分别用试验菌液接种。分别进行立即洗脱和培养后洗脱，测定洗脱液中的细菌数并计算抑菌值或抑菌率，以此评价试样的抗菌效果。</w:t>
            </w:r>
          </w:p>
        </w:tc>
        <w:tc>
          <w:tcPr>
            <w:tcW w:w="2723" w:type="dxa"/>
            <w:vAlign w:val="center"/>
          </w:tcPr>
          <w:p w14:paraId="482F72A6" w14:textId="77777777" w:rsidR="006C0455" w:rsidRDefault="00FD58C3">
            <w:pPr>
              <w:autoSpaceDE w:val="0"/>
              <w:autoSpaceDN w:val="0"/>
              <w:adjustRightInd w:val="0"/>
              <w:jc w:val="left"/>
              <w:rPr>
                <w:bCs/>
                <w:sz w:val="18"/>
                <w:szCs w:val="18"/>
              </w:rPr>
            </w:pPr>
            <w:r>
              <w:rPr>
                <w:rFonts w:hint="eastAsia"/>
                <w:bCs/>
                <w:sz w:val="18"/>
                <w:szCs w:val="18"/>
              </w:rPr>
              <w:t>先判定试验有效性，再计算抑菌值或抑菌率。当抑菌值≥</w:t>
            </w:r>
            <w:r>
              <w:rPr>
                <w:rFonts w:hint="eastAsia"/>
                <w:bCs/>
                <w:sz w:val="18"/>
                <w:szCs w:val="18"/>
              </w:rPr>
              <w:t>1</w:t>
            </w:r>
            <w:r>
              <w:rPr>
                <w:rFonts w:hint="eastAsia"/>
                <w:bCs/>
                <w:sz w:val="18"/>
                <w:szCs w:val="18"/>
              </w:rPr>
              <w:t>或抑菌率≥</w:t>
            </w:r>
            <w:r>
              <w:rPr>
                <w:rFonts w:hint="eastAsia"/>
                <w:bCs/>
                <w:sz w:val="18"/>
                <w:szCs w:val="18"/>
              </w:rPr>
              <w:t>90%</w:t>
            </w:r>
            <w:r>
              <w:rPr>
                <w:rFonts w:hint="eastAsia"/>
                <w:bCs/>
                <w:sz w:val="18"/>
                <w:szCs w:val="18"/>
              </w:rPr>
              <w:t>，认为样品有抗菌性。</w:t>
            </w:r>
          </w:p>
        </w:tc>
      </w:tr>
      <w:tr w:rsidR="006C0455" w14:paraId="14042D25" w14:textId="77777777">
        <w:trPr>
          <w:trHeight w:val="149"/>
        </w:trPr>
        <w:tc>
          <w:tcPr>
            <w:tcW w:w="1029" w:type="dxa"/>
            <w:vAlign w:val="center"/>
          </w:tcPr>
          <w:p w14:paraId="54C4A5FE" w14:textId="77777777" w:rsidR="006C0455" w:rsidRDefault="00FD58C3">
            <w:pPr>
              <w:spacing w:line="360" w:lineRule="exact"/>
              <w:rPr>
                <w:sz w:val="18"/>
                <w:szCs w:val="18"/>
              </w:rPr>
            </w:pPr>
            <w:r>
              <w:rPr>
                <w:kern w:val="0"/>
                <w:szCs w:val="21"/>
              </w:rPr>
              <w:t xml:space="preserve">GB/T </w:t>
            </w:r>
            <w:r>
              <w:rPr>
                <w:rFonts w:hint="eastAsia"/>
                <w:kern w:val="0"/>
                <w:szCs w:val="21"/>
              </w:rPr>
              <w:t>20944.3</w:t>
            </w:r>
            <w:r>
              <w:rPr>
                <w:kern w:val="0"/>
                <w:szCs w:val="21"/>
              </w:rPr>
              <w:t>-2008</w:t>
            </w:r>
          </w:p>
        </w:tc>
        <w:tc>
          <w:tcPr>
            <w:tcW w:w="1425" w:type="dxa"/>
            <w:vAlign w:val="center"/>
          </w:tcPr>
          <w:p w14:paraId="1720D186" w14:textId="77777777" w:rsidR="006C0455" w:rsidRDefault="00FD58C3">
            <w:pPr>
              <w:spacing w:line="360" w:lineRule="exact"/>
              <w:rPr>
                <w:sz w:val="18"/>
                <w:szCs w:val="18"/>
              </w:rPr>
            </w:pPr>
            <w:r>
              <w:rPr>
                <w:rFonts w:hint="eastAsia"/>
                <w:sz w:val="18"/>
                <w:szCs w:val="18"/>
              </w:rPr>
              <w:t>纺织品</w:t>
            </w:r>
            <w:r>
              <w:rPr>
                <w:rFonts w:hint="eastAsia"/>
                <w:sz w:val="18"/>
                <w:szCs w:val="18"/>
              </w:rPr>
              <w:t xml:space="preserve"> </w:t>
            </w:r>
            <w:r>
              <w:rPr>
                <w:rFonts w:hint="eastAsia"/>
                <w:sz w:val="18"/>
                <w:szCs w:val="18"/>
              </w:rPr>
              <w:t>抗菌性能的评价</w:t>
            </w:r>
            <w:r>
              <w:rPr>
                <w:rFonts w:hint="eastAsia"/>
                <w:sz w:val="18"/>
                <w:szCs w:val="18"/>
              </w:rPr>
              <w:t xml:space="preserve"> </w:t>
            </w:r>
            <w:r>
              <w:rPr>
                <w:rFonts w:hint="eastAsia"/>
                <w:sz w:val="18"/>
                <w:szCs w:val="18"/>
              </w:rPr>
              <w:t>第</w:t>
            </w:r>
            <w:r>
              <w:rPr>
                <w:rFonts w:hint="eastAsia"/>
                <w:sz w:val="18"/>
                <w:szCs w:val="18"/>
              </w:rPr>
              <w:t>3</w:t>
            </w:r>
            <w:r>
              <w:rPr>
                <w:rFonts w:hint="eastAsia"/>
                <w:sz w:val="18"/>
                <w:szCs w:val="18"/>
              </w:rPr>
              <w:t>部分：振荡法</w:t>
            </w:r>
          </w:p>
        </w:tc>
        <w:tc>
          <w:tcPr>
            <w:tcW w:w="615" w:type="dxa"/>
            <w:vAlign w:val="center"/>
          </w:tcPr>
          <w:p w14:paraId="6112C9C2" w14:textId="77777777" w:rsidR="006C0455" w:rsidRDefault="00FD58C3">
            <w:pPr>
              <w:spacing w:line="360" w:lineRule="exact"/>
              <w:rPr>
                <w:sz w:val="18"/>
                <w:szCs w:val="18"/>
              </w:rPr>
            </w:pPr>
            <w:r>
              <w:rPr>
                <w:rFonts w:hint="eastAsia"/>
                <w:sz w:val="18"/>
                <w:szCs w:val="18"/>
              </w:rPr>
              <w:t>定量</w:t>
            </w:r>
          </w:p>
        </w:tc>
        <w:tc>
          <w:tcPr>
            <w:tcW w:w="2730" w:type="dxa"/>
            <w:vAlign w:val="center"/>
          </w:tcPr>
          <w:p w14:paraId="28D30DA4" w14:textId="77777777" w:rsidR="006C0455" w:rsidRDefault="00FD58C3">
            <w:pPr>
              <w:spacing w:line="360" w:lineRule="exact"/>
              <w:rPr>
                <w:sz w:val="18"/>
                <w:szCs w:val="18"/>
              </w:rPr>
            </w:pPr>
            <w:r>
              <w:rPr>
                <w:rFonts w:hint="eastAsia"/>
                <w:sz w:val="18"/>
                <w:szCs w:val="18"/>
              </w:rPr>
              <w:t>将试样与对照样分别装入一定浓度的试验菌液的三角烧瓶中，在规定的温度下振荡一定时间，测定三角烧瓶内菌液在振荡前及振荡一定时间后的活菌浓度，计算抑菌率，以此评价试样的抗菌效果。</w:t>
            </w:r>
          </w:p>
        </w:tc>
        <w:tc>
          <w:tcPr>
            <w:tcW w:w="2723" w:type="dxa"/>
            <w:vAlign w:val="center"/>
          </w:tcPr>
          <w:p w14:paraId="43BF1136" w14:textId="77777777" w:rsidR="006C0455" w:rsidRDefault="00FD58C3">
            <w:pPr>
              <w:spacing w:line="360" w:lineRule="exact"/>
              <w:rPr>
                <w:sz w:val="18"/>
                <w:szCs w:val="18"/>
              </w:rPr>
            </w:pPr>
            <w:r>
              <w:rPr>
                <w:rFonts w:hint="eastAsia"/>
                <w:sz w:val="18"/>
                <w:szCs w:val="18"/>
              </w:rPr>
              <w:t>先判定试验有效性，再计算抑菌率，以抑菌率的结果作为报告结果。当抑菌率计算为负值，记“</w:t>
            </w:r>
            <w:r>
              <w:rPr>
                <w:rFonts w:hint="eastAsia"/>
                <w:sz w:val="18"/>
                <w:szCs w:val="18"/>
              </w:rPr>
              <w:t>0</w:t>
            </w:r>
            <w:r>
              <w:rPr>
                <w:rFonts w:hint="eastAsia"/>
                <w:sz w:val="18"/>
                <w:szCs w:val="18"/>
              </w:rPr>
              <w:t>”；当抑菌率计算值≥</w:t>
            </w:r>
            <w:r>
              <w:rPr>
                <w:rFonts w:hint="eastAsia"/>
                <w:sz w:val="18"/>
                <w:szCs w:val="18"/>
              </w:rPr>
              <w:t>0</w:t>
            </w:r>
            <w:r>
              <w:rPr>
                <w:rFonts w:hint="eastAsia"/>
                <w:sz w:val="18"/>
                <w:szCs w:val="18"/>
              </w:rPr>
              <w:t>时，记“≥</w:t>
            </w:r>
            <w:r>
              <w:rPr>
                <w:rFonts w:hint="eastAsia"/>
                <w:sz w:val="18"/>
                <w:szCs w:val="18"/>
              </w:rPr>
              <w:t>0</w:t>
            </w:r>
            <w:r>
              <w:rPr>
                <w:rFonts w:hint="eastAsia"/>
                <w:sz w:val="18"/>
                <w:szCs w:val="18"/>
              </w:rPr>
              <w:t>”。对金黄色葡萄球菌及大肠埃希菌抑菌率≥</w:t>
            </w:r>
            <w:r>
              <w:rPr>
                <w:rFonts w:hint="eastAsia"/>
                <w:sz w:val="18"/>
                <w:szCs w:val="18"/>
              </w:rPr>
              <w:t>70%</w:t>
            </w:r>
            <w:r>
              <w:rPr>
                <w:rFonts w:hint="eastAsia"/>
                <w:sz w:val="18"/>
                <w:szCs w:val="18"/>
              </w:rPr>
              <w:t>，或对白色念珠菌的抑菌率≥</w:t>
            </w:r>
            <w:r>
              <w:rPr>
                <w:rFonts w:hint="eastAsia"/>
                <w:sz w:val="18"/>
                <w:szCs w:val="18"/>
              </w:rPr>
              <w:t>60%</w:t>
            </w:r>
            <w:r>
              <w:rPr>
                <w:rFonts w:hint="eastAsia"/>
                <w:sz w:val="18"/>
                <w:szCs w:val="18"/>
              </w:rPr>
              <w:t>，认为样品有抗菌性。</w:t>
            </w:r>
          </w:p>
        </w:tc>
      </w:tr>
      <w:tr w:rsidR="006C0455" w14:paraId="46F18026" w14:textId="77777777">
        <w:trPr>
          <w:trHeight w:val="149"/>
        </w:trPr>
        <w:tc>
          <w:tcPr>
            <w:tcW w:w="1029" w:type="dxa"/>
            <w:vAlign w:val="center"/>
          </w:tcPr>
          <w:p w14:paraId="7F44A6D3" w14:textId="77777777" w:rsidR="006C0455" w:rsidRDefault="00FD58C3">
            <w:pPr>
              <w:spacing w:line="360" w:lineRule="exact"/>
              <w:rPr>
                <w:sz w:val="18"/>
                <w:szCs w:val="18"/>
              </w:rPr>
            </w:pPr>
            <w:r>
              <w:rPr>
                <w:rFonts w:hint="eastAsia"/>
                <w:kern w:val="0"/>
                <w:szCs w:val="21"/>
              </w:rPr>
              <w:t>AATCC 100-2012</w:t>
            </w:r>
          </w:p>
        </w:tc>
        <w:tc>
          <w:tcPr>
            <w:tcW w:w="1425" w:type="dxa"/>
            <w:vAlign w:val="center"/>
          </w:tcPr>
          <w:p w14:paraId="07C0EA50" w14:textId="77777777" w:rsidR="006C0455" w:rsidRDefault="00FD58C3">
            <w:pPr>
              <w:spacing w:line="360" w:lineRule="exact"/>
              <w:rPr>
                <w:sz w:val="18"/>
                <w:szCs w:val="18"/>
              </w:rPr>
            </w:pPr>
            <w:r w:rsidRPr="007A1897">
              <w:rPr>
                <w:sz w:val="18"/>
                <w:szCs w:val="18"/>
              </w:rPr>
              <w:t>Antibacterial Finishes</w:t>
            </w:r>
            <w:r w:rsidRPr="007A1897">
              <w:rPr>
                <w:rFonts w:hint="eastAsia"/>
                <w:sz w:val="18"/>
                <w:szCs w:val="18"/>
              </w:rPr>
              <w:t xml:space="preserve"> </w:t>
            </w:r>
            <w:r w:rsidRPr="007A1897">
              <w:rPr>
                <w:sz w:val="18"/>
                <w:szCs w:val="18"/>
              </w:rPr>
              <w:t>on Textile Materials:</w:t>
            </w:r>
            <w:r w:rsidRPr="007A1897">
              <w:rPr>
                <w:rFonts w:hint="eastAsia"/>
                <w:sz w:val="18"/>
                <w:szCs w:val="18"/>
              </w:rPr>
              <w:t xml:space="preserve"> </w:t>
            </w:r>
            <w:r w:rsidRPr="007A1897">
              <w:rPr>
                <w:sz w:val="18"/>
                <w:szCs w:val="18"/>
              </w:rPr>
              <w:t xml:space="preserve">Assessment of </w:t>
            </w:r>
          </w:p>
        </w:tc>
        <w:tc>
          <w:tcPr>
            <w:tcW w:w="615" w:type="dxa"/>
            <w:vAlign w:val="center"/>
          </w:tcPr>
          <w:p w14:paraId="0EE9A3B5" w14:textId="77777777" w:rsidR="006C0455" w:rsidRDefault="00FD58C3">
            <w:pPr>
              <w:spacing w:line="360" w:lineRule="exact"/>
              <w:rPr>
                <w:sz w:val="18"/>
                <w:szCs w:val="18"/>
              </w:rPr>
            </w:pPr>
            <w:r>
              <w:rPr>
                <w:rFonts w:hint="eastAsia"/>
                <w:sz w:val="18"/>
                <w:szCs w:val="18"/>
              </w:rPr>
              <w:t>定量</w:t>
            </w:r>
          </w:p>
        </w:tc>
        <w:tc>
          <w:tcPr>
            <w:tcW w:w="2730" w:type="dxa"/>
            <w:vAlign w:val="center"/>
          </w:tcPr>
          <w:p w14:paraId="343A036A" w14:textId="77777777" w:rsidR="006C0455" w:rsidRDefault="00FD58C3">
            <w:pPr>
              <w:spacing w:line="360" w:lineRule="exact"/>
              <w:rPr>
                <w:sz w:val="18"/>
                <w:szCs w:val="18"/>
              </w:rPr>
            </w:pPr>
            <w:r>
              <w:rPr>
                <w:rFonts w:hint="eastAsia"/>
                <w:sz w:val="18"/>
                <w:szCs w:val="18"/>
              </w:rPr>
              <w:t>测试样和对照样用测试菌接种、培养后，通过在已知量的中和溶液中振荡，将细菌从试样中洗脱，则可确定存在于液体中的细菌数量，从而计算出处理过的试样中细菌的减少百分率。</w:t>
            </w:r>
          </w:p>
        </w:tc>
        <w:tc>
          <w:tcPr>
            <w:tcW w:w="2723" w:type="dxa"/>
            <w:vAlign w:val="center"/>
          </w:tcPr>
          <w:p w14:paraId="30A1B6E0" w14:textId="77777777" w:rsidR="006C0455" w:rsidRDefault="00FD58C3">
            <w:pPr>
              <w:spacing w:line="360" w:lineRule="exact"/>
              <w:rPr>
                <w:sz w:val="18"/>
                <w:szCs w:val="18"/>
              </w:rPr>
            </w:pPr>
            <w:r>
              <w:rPr>
                <w:rFonts w:hint="eastAsia"/>
                <w:sz w:val="18"/>
                <w:szCs w:val="18"/>
              </w:rPr>
              <w:t>经一定接触时间后接种的试样中细菌数量与“</w:t>
            </w:r>
            <w:r>
              <w:rPr>
                <w:rFonts w:hint="eastAsia"/>
                <w:sz w:val="18"/>
                <w:szCs w:val="18"/>
              </w:rPr>
              <w:t>0</w:t>
            </w:r>
            <w:r>
              <w:rPr>
                <w:rFonts w:hint="eastAsia"/>
                <w:sz w:val="18"/>
                <w:szCs w:val="18"/>
              </w:rPr>
              <w:t>”接触时间相比减少的百分数。</w:t>
            </w:r>
          </w:p>
        </w:tc>
      </w:tr>
      <w:tr w:rsidR="006C0455" w14:paraId="252FC34D" w14:textId="77777777">
        <w:trPr>
          <w:trHeight w:val="149"/>
        </w:trPr>
        <w:tc>
          <w:tcPr>
            <w:tcW w:w="1029" w:type="dxa"/>
            <w:vAlign w:val="center"/>
          </w:tcPr>
          <w:p w14:paraId="39CE044D" w14:textId="77777777" w:rsidR="006C0455" w:rsidRDefault="00FD58C3">
            <w:pPr>
              <w:spacing w:line="360" w:lineRule="exact"/>
              <w:rPr>
                <w:kern w:val="0"/>
                <w:szCs w:val="21"/>
              </w:rPr>
            </w:pPr>
            <w:r>
              <w:rPr>
                <w:rFonts w:hint="eastAsia"/>
                <w:kern w:val="0"/>
                <w:szCs w:val="21"/>
              </w:rPr>
              <w:t>JIS L1902-2008</w:t>
            </w:r>
          </w:p>
          <w:p w14:paraId="2F87D74A" w14:textId="77777777" w:rsidR="006C0455" w:rsidRDefault="00FD58C3">
            <w:pPr>
              <w:spacing w:line="360" w:lineRule="exact"/>
              <w:rPr>
                <w:kern w:val="0"/>
                <w:szCs w:val="21"/>
              </w:rPr>
            </w:pPr>
            <w:r>
              <w:rPr>
                <w:rFonts w:hint="eastAsia"/>
                <w:bCs/>
                <w:sz w:val="18"/>
                <w:szCs w:val="18"/>
              </w:rPr>
              <w:t>（吸收法）</w:t>
            </w:r>
          </w:p>
        </w:tc>
        <w:tc>
          <w:tcPr>
            <w:tcW w:w="1425" w:type="dxa"/>
            <w:vAlign w:val="center"/>
          </w:tcPr>
          <w:p w14:paraId="095AF925" w14:textId="77777777" w:rsidR="006C0455" w:rsidRDefault="00FD58C3">
            <w:pPr>
              <w:autoSpaceDE w:val="0"/>
              <w:autoSpaceDN w:val="0"/>
              <w:adjustRightInd w:val="0"/>
              <w:jc w:val="left"/>
              <w:rPr>
                <w:sz w:val="18"/>
                <w:szCs w:val="18"/>
              </w:rPr>
            </w:pPr>
            <w:r w:rsidRPr="007A1897">
              <w:rPr>
                <w:rFonts w:hint="eastAsia"/>
                <w:sz w:val="18"/>
                <w:szCs w:val="18"/>
              </w:rPr>
              <w:t>Testing for antibacterial activity and efficacy on textile products</w:t>
            </w:r>
          </w:p>
        </w:tc>
        <w:tc>
          <w:tcPr>
            <w:tcW w:w="615" w:type="dxa"/>
            <w:vAlign w:val="center"/>
          </w:tcPr>
          <w:p w14:paraId="0214A9F5" w14:textId="77777777" w:rsidR="006C0455" w:rsidRDefault="00FD58C3">
            <w:pPr>
              <w:spacing w:line="360" w:lineRule="exact"/>
              <w:rPr>
                <w:sz w:val="18"/>
                <w:szCs w:val="18"/>
              </w:rPr>
            </w:pPr>
            <w:r>
              <w:rPr>
                <w:rFonts w:hint="eastAsia"/>
                <w:sz w:val="18"/>
                <w:szCs w:val="18"/>
              </w:rPr>
              <w:t>定量</w:t>
            </w:r>
          </w:p>
        </w:tc>
        <w:tc>
          <w:tcPr>
            <w:tcW w:w="2730" w:type="dxa"/>
            <w:vAlign w:val="center"/>
          </w:tcPr>
          <w:p w14:paraId="6DC8C13E" w14:textId="77777777" w:rsidR="006C0455" w:rsidRDefault="00FD58C3">
            <w:pPr>
              <w:spacing w:line="360" w:lineRule="exact"/>
              <w:rPr>
                <w:kern w:val="0"/>
                <w:sz w:val="18"/>
                <w:szCs w:val="18"/>
              </w:rPr>
            </w:pPr>
            <w:r>
              <w:rPr>
                <w:rFonts w:hint="eastAsia"/>
                <w:kern w:val="0"/>
                <w:sz w:val="18"/>
                <w:szCs w:val="18"/>
              </w:rPr>
              <w:t>试样和对照样均用试验菌液接种，分别进行立即洗脱和培养后洗脱，测定洗脱液中的细菌数并计算抑菌活性值以及杀菌活性值，以此评价试样的抗菌效果。</w:t>
            </w:r>
          </w:p>
        </w:tc>
        <w:tc>
          <w:tcPr>
            <w:tcW w:w="2723" w:type="dxa"/>
            <w:vAlign w:val="center"/>
          </w:tcPr>
          <w:p w14:paraId="49AA4BEE" w14:textId="77777777" w:rsidR="006C0455" w:rsidRDefault="00FD58C3">
            <w:pPr>
              <w:numPr>
                <w:ilvl w:val="0"/>
                <w:numId w:val="1"/>
              </w:numPr>
              <w:spacing w:line="360" w:lineRule="exact"/>
              <w:rPr>
                <w:sz w:val="18"/>
                <w:szCs w:val="18"/>
              </w:rPr>
            </w:pPr>
            <w:r>
              <w:rPr>
                <w:rFonts w:hint="eastAsia"/>
                <w:sz w:val="18"/>
                <w:szCs w:val="18"/>
              </w:rPr>
              <w:t>测试结果应记录测试菌种、菌种编号、接种菌液浓度、杀菌值或抑菌值、活菌计数方法、样品类型。如果接种液中加入了非离子表面活性剂，记录名称和浓度。</w:t>
            </w:r>
          </w:p>
        </w:tc>
      </w:tr>
    </w:tbl>
    <w:bookmarkEnd w:id="11"/>
    <w:bookmarkEnd w:id="12"/>
    <w:p w14:paraId="346432A5" w14:textId="77777777" w:rsidR="006C0455" w:rsidRDefault="00FD58C3">
      <w:pPr>
        <w:spacing w:line="360" w:lineRule="auto"/>
        <w:ind w:firstLineChars="200" w:firstLine="480"/>
        <w:rPr>
          <w:rFonts w:hAnsi="宋体"/>
          <w:sz w:val="24"/>
        </w:rPr>
      </w:pPr>
      <w:r>
        <w:rPr>
          <w:rFonts w:hAnsi="宋体" w:hint="eastAsia"/>
          <w:sz w:val="24"/>
        </w:rPr>
        <w:t>本标准未采用国际标准和国外先进标准。</w:t>
      </w:r>
    </w:p>
    <w:p w14:paraId="02F7BD56" w14:textId="77777777" w:rsidR="006C0455" w:rsidRDefault="00FD58C3">
      <w:pPr>
        <w:numPr>
          <w:ilvl w:val="0"/>
          <w:numId w:val="4"/>
        </w:numPr>
        <w:spacing w:line="360" w:lineRule="auto"/>
        <w:rPr>
          <w:b/>
          <w:kern w:val="0"/>
          <w:sz w:val="24"/>
        </w:rPr>
      </w:pPr>
      <w:r>
        <w:rPr>
          <w:rFonts w:hAnsi="宋体"/>
          <w:b/>
          <w:kern w:val="0"/>
          <w:sz w:val="24"/>
        </w:rPr>
        <w:t>标准制订的主要内容和依据</w:t>
      </w:r>
    </w:p>
    <w:p w14:paraId="7527341A" w14:textId="77777777" w:rsidR="006C0455" w:rsidRDefault="00FD58C3">
      <w:pPr>
        <w:numPr>
          <w:ilvl w:val="1"/>
          <w:numId w:val="5"/>
        </w:numPr>
        <w:spacing w:line="360" w:lineRule="auto"/>
        <w:rPr>
          <w:b/>
          <w:kern w:val="0"/>
          <w:sz w:val="24"/>
        </w:rPr>
      </w:pPr>
      <w:r>
        <w:rPr>
          <w:rFonts w:hAnsi="宋体"/>
          <w:b/>
          <w:kern w:val="0"/>
          <w:sz w:val="24"/>
        </w:rPr>
        <w:t>编写格式和原则</w:t>
      </w:r>
    </w:p>
    <w:p w14:paraId="7C06BB8F" w14:textId="77777777" w:rsidR="006C0455" w:rsidRDefault="00FD58C3">
      <w:pPr>
        <w:spacing w:line="360" w:lineRule="auto"/>
        <w:ind w:firstLineChars="200" w:firstLine="480"/>
        <w:rPr>
          <w:sz w:val="24"/>
        </w:rPr>
      </w:pPr>
      <w:r>
        <w:rPr>
          <w:rFonts w:hAnsi="宋体"/>
          <w:sz w:val="24"/>
        </w:rPr>
        <w:lastRenderedPageBreak/>
        <w:t>本标准严格按照</w:t>
      </w:r>
      <w:r>
        <w:rPr>
          <w:sz w:val="24"/>
        </w:rPr>
        <w:t>GB/T</w:t>
      </w:r>
      <w:r>
        <w:rPr>
          <w:rFonts w:hint="eastAsia"/>
          <w:sz w:val="24"/>
        </w:rPr>
        <w:t xml:space="preserve"> </w:t>
      </w:r>
      <w:r>
        <w:rPr>
          <w:sz w:val="24"/>
        </w:rPr>
        <w:t>1.1</w:t>
      </w:r>
      <w:r>
        <w:rPr>
          <w:rFonts w:hAnsi="宋体"/>
          <w:sz w:val="24"/>
        </w:rPr>
        <w:t>－</w:t>
      </w:r>
      <w:r>
        <w:rPr>
          <w:sz w:val="24"/>
        </w:rPr>
        <w:t>2009</w:t>
      </w:r>
      <w:r>
        <w:rPr>
          <w:rFonts w:hAnsi="宋体"/>
          <w:sz w:val="24"/>
        </w:rPr>
        <w:t>《标准化工作导则</w:t>
      </w:r>
      <w:r>
        <w:rPr>
          <w:sz w:val="24"/>
        </w:rPr>
        <w:t xml:space="preserve"> </w:t>
      </w:r>
      <w:r>
        <w:rPr>
          <w:rFonts w:hAnsi="宋体"/>
          <w:sz w:val="24"/>
        </w:rPr>
        <w:t>第</w:t>
      </w:r>
      <w:r>
        <w:rPr>
          <w:sz w:val="24"/>
        </w:rPr>
        <w:t>1</w:t>
      </w:r>
      <w:r>
        <w:rPr>
          <w:rFonts w:hAnsi="宋体"/>
          <w:sz w:val="24"/>
        </w:rPr>
        <w:t>部分：标准的结构和编写规则》进行编写。</w:t>
      </w:r>
    </w:p>
    <w:p w14:paraId="2956664B" w14:textId="77777777" w:rsidR="006C0455" w:rsidRDefault="00FD58C3">
      <w:pPr>
        <w:spacing w:line="360" w:lineRule="auto"/>
        <w:ind w:firstLineChars="200" w:firstLine="480"/>
        <w:rPr>
          <w:sz w:val="24"/>
        </w:rPr>
      </w:pPr>
      <w:r>
        <w:rPr>
          <w:rFonts w:hAnsi="宋体"/>
          <w:sz w:val="24"/>
        </w:rPr>
        <w:t>本标准按照先进性、科学性和实用性相结合的原则进行编制，在对</w:t>
      </w:r>
      <w:r>
        <w:rPr>
          <w:rFonts w:hAnsi="宋体" w:hint="eastAsia"/>
          <w:sz w:val="24"/>
        </w:rPr>
        <w:t>抗菌剂</w:t>
      </w:r>
      <w:r>
        <w:rPr>
          <w:rFonts w:hAnsi="宋体"/>
          <w:sz w:val="24"/>
        </w:rPr>
        <w:t>了解的基础上，深入理解其应用性能，广泛参考相关行业标准，建立适用的</w:t>
      </w:r>
      <w:r>
        <w:rPr>
          <w:rFonts w:hAnsi="宋体" w:hint="eastAsia"/>
          <w:sz w:val="24"/>
        </w:rPr>
        <w:t>抗菌剂抗菌性能</w:t>
      </w:r>
      <w:r>
        <w:rPr>
          <w:rFonts w:hAnsi="宋体"/>
          <w:sz w:val="24"/>
        </w:rPr>
        <w:t>的测定方法，征求行业内的专家、学者以及技术人员的意见和建议，密切联系实际，注重科学性和可操作性的充分结合，以便于标准颁布后的推广和应用。</w:t>
      </w:r>
    </w:p>
    <w:p w14:paraId="729F2322" w14:textId="77777777" w:rsidR="006C0455" w:rsidRDefault="00FD58C3">
      <w:pPr>
        <w:numPr>
          <w:ilvl w:val="1"/>
          <w:numId w:val="6"/>
        </w:numPr>
        <w:spacing w:line="360" w:lineRule="auto"/>
        <w:rPr>
          <w:rFonts w:hAnsi="宋体"/>
          <w:b/>
          <w:kern w:val="0"/>
          <w:sz w:val="24"/>
        </w:rPr>
      </w:pPr>
      <w:r>
        <w:rPr>
          <w:rFonts w:hAnsi="宋体"/>
          <w:b/>
          <w:kern w:val="0"/>
          <w:sz w:val="24"/>
        </w:rPr>
        <w:t>标准适用范围的确定</w:t>
      </w:r>
    </w:p>
    <w:p w14:paraId="5E13D206" w14:textId="77777777" w:rsidR="006C0455" w:rsidRPr="0072601D" w:rsidRDefault="00FD58C3">
      <w:pPr>
        <w:pStyle w:val="afc"/>
        <w:spacing w:line="360" w:lineRule="auto"/>
        <w:ind w:firstLine="480"/>
        <w:rPr>
          <w:sz w:val="24"/>
          <w:szCs w:val="24"/>
        </w:rPr>
      </w:pPr>
      <w:r>
        <w:rPr>
          <w:rFonts w:ascii="Times New Roman"/>
          <w:sz w:val="24"/>
          <w:szCs w:val="24"/>
        </w:rPr>
        <w:t>本标准规定了纺织染整助剂中</w:t>
      </w:r>
      <w:r>
        <w:rPr>
          <w:rFonts w:ascii="Times New Roman" w:hint="eastAsia"/>
          <w:sz w:val="24"/>
          <w:szCs w:val="24"/>
        </w:rPr>
        <w:t>抗菌剂</w:t>
      </w:r>
      <w:r>
        <w:rPr>
          <w:rFonts w:ascii="Times New Roman"/>
          <w:sz w:val="24"/>
          <w:szCs w:val="24"/>
        </w:rPr>
        <w:t>的</w:t>
      </w:r>
      <w:r>
        <w:rPr>
          <w:rFonts w:ascii="Times New Roman" w:hint="eastAsia"/>
          <w:sz w:val="24"/>
          <w:szCs w:val="24"/>
        </w:rPr>
        <w:t>抗菌</w:t>
      </w:r>
      <w:r>
        <w:rPr>
          <w:rFonts w:ascii="Times New Roman"/>
          <w:sz w:val="24"/>
          <w:szCs w:val="24"/>
        </w:rPr>
        <w:t>性能的测定方法。本标准适用于</w:t>
      </w:r>
      <w:r>
        <w:rPr>
          <w:rFonts w:ascii="Times New Roman" w:hint="eastAsia"/>
          <w:sz w:val="24"/>
          <w:szCs w:val="24"/>
        </w:rPr>
        <w:t>纺织染整助剂中各类</w:t>
      </w:r>
      <w:r>
        <w:rPr>
          <w:rFonts w:ascii="Times New Roman"/>
          <w:sz w:val="24"/>
          <w:szCs w:val="24"/>
        </w:rPr>
        <w:t>抗</w:t>
      </w:r>
      <w:r>
        <w:rPr>
          <w:rFonts w:ascii="Times New Roman" w:hint="eastAsia"/>
          <w:sz w:val="24"/>
          <w:szCs w:val="24"/>
        </w:rPr>
        <w:t>菌剂抗菌性能</w:t>
      </w:r>
      <w:r>
        <w:rPr>
          <w:rFonts w:ascii="Times New Roman"/>
          <w:sz w:val="24"/>
          <w:szCs w:val="24"/>
        </w:rPr>
        <w:t>的测定。</w:t>
      </w:r>
      <w:r w:rsidRPr="0072601D">
        <w:rPr>
          <w:rFonts w:ascii="Times New Roman" w:hint="eastAsia"/>
          <w:sz w:val="24"/>
          <w:szCs w:val="24"/>
        </w:rPr>
        <w:t>通过考察织物经抗菌剂处理后的抑菌率来评价其抗菌性能。</w:t>
      </w:r>
    </w:p>
    <w:p w14:paraId="396D27FE" w14:textId="77777777" w:rsidR="006C0455" w:rsidRDefault="00FD58C3">
      <w:pPr>
        <w:numPr>
          <w:ilvl w:val="0"/>
          <w:numId w:val="4"/>
        </w:numPr>
        <w:spacing w:line="360" w:lineRule="auto"/>
        <w:rPr>
          <w:rFonts w:hAnsi="宋体"/>
          <w:b/>
          <w:kern w:val="0"/>
          <w:sz w:val="24"/>
        </w:rPr>
      </w:pPr>
      <w:r>
        <w:rPr>
          <w:rFonts w:hAnsi="宋体"/>
          <w:b/>
          <w:kern w:val="0"/>
          <w:sz w:val="24"/>
        </w:rPr>
        <w:t>试验方法的分析和验证</w:t>
      </w:r>
    </w:p>
    <w:p w14:paraId="2BA3FFC2" w14:textId="77777777" w:rsidR="006C0455" w:rsidRDefault="00FD58C3">
      <w:pPr>
        <w:pStyle w:val="afc"/>
        <w:spacing w:line="360" w:lineRule="auto"/>
        <w:ind w:firstLine="480"/>
        <w:rPr>
          <w:rFonts w:ascii="Times New Roman"/>
          <w:sz w:val="24"/>
          <w:szCs w:val="24"/>
        </w:rPr>
      </w:pPr>
      <w:r>
        <w:rPr>
          <w:rFonts w:ascii="Times New Roman"/>
          <w:sz w:val="24"/>
          <w:szCs w:val="24"/>
        </w:rPr>
        <w:t>在广泛征求了不同生产厂家和用户意见的基础上，结合查阅的大量相关文献，本标准</w:t>
      </w:r>
      <w:r>
        <w:rPr>
          <w:rFonts w:ascii="Times New Roman"/>
          <w:color w:val="000000" w:themeColor="text1"/>
          <w:sz w:val="24"/>
          <w:szCs w:val="24"/>
        </w:rPr>
        <w:t>从</w:t>
      </w:r>
      <w:r>
        <w:rPr>
          <w:rFonts w:ascii="Times New Roman" w:hint="eastAsia"/>
          <w:color w:val="000000" w:themeColor="text1"/>
          <w:sz w:val="24"/>
          <w:szCs w:val="24"/>
          <w:shd w:val="clear" w:color="auto" w:fill="C7EDC7" w:themeFill="background1"/>
        </w:rPr>
        <w:t>实验织物选择、抗菌剂的用量</w:t>
      </w:r>
      <w:r>
        <w:rPr>
          <w:rFonts w:ascii="Times New Roman"/>
          <w:color w:val="000000" w:themeColor="text1"/>
          <w:sz w:val="24"/>
          <w:szCs w:val="24"/>
        </w:rPr>
        <w:t>、</w:t>
      </w:r>
      <w:r>
        <w:rPr>
          <w:rFonts w:ascii="Times New Roman" w:hint="eastAsia"/>
          <w:color w:val="000000" w:themeColor="text1"/>
          <w:sz w:val="24"/>
          <w:szCs w:val="24"/>
        </w:rPr>
        <w:t>焙烘条件、</w:t>
      </w:r>
      <w:r>
        <w:rPr>
          <w:rFonts w:ascii="Times New Roman"/>
          <w:color w:val="000000" w:themeColor="text1"/>
          <w:sz w:val="24"/>
          <w:szCs w:val="24"/>
          <w:shd w:val="clear" w:color="auto" w:fill="C7EDC7" w:themeFill="background1"/>
        </w:rPr>
        <w:t>测试</w:t>
      </w:r>
      <w:r>
        <w:rPr>
          <w:rFonts w:ascii="Times New Roman" w:hint="eastAsia"/>
          <w:color w:val="000000" w:themeColor="text1"/>
          <w:sz w:val="24"/>
          <w:szCs w:val="24"/>
          <w:shd w:val="clear" w:color="auto" w:fill="C7EDC7" w:themeFill="background1"/>
        </w:rPr>
        <w:t>标准</w:t>
      </w:r>
      <w:r w:rsidR="00F105A7">
        <w:rPr>
          <w:rFonts w:ascii="Times New Roman" w:hint="eastAsia"/>
          <w:color w:val="000000" w:themeColor="text1"/>
          <w:sz w:val="24"/>
          <w:szCs w:val="24"/>
          <w:shd w:val="clear" w:color="auto" w:fill="C7EDC7" w:themeFill="background1"/>
        </w:rPr>
        <w:t>和菌种选择、水洗次数</w:t>
      </w:r>
      <w:r>
        <w:rPr>
          <w:rFonts w:ascii="Times New Roman"/>
          <w:color w:val="000000" w:themeColor="text1"/>
          <w:sz w:val="24"/>
          <w:szCs w:val="24"/>
        </w:rPr>
        <w:t>等</w:t>
      </w:r>
      <w:r>
        <w:rPr>
          <w:rFonts w:ascii="Times New Roman"/>
          <w:sz w:val="24"/>
          <w:szCs w:val="24"/>
        </w:rPr>
        <w:t>影响因素进行分析，</w:t>
      </w:r>
      <w:r>
        <w:rPr>
          <w:rFonts w:ascii="Times New Roman" w:hint="eastAsia"/>
          <w:sz w:val="24"/>
          <w:szCs w:val="24"/>
        </w:rPr>
        <w:t>并选择市场上代表性的抗菌剂进行验证，</w:t>
      </w:r>
      <w:r>
        <w:rPr>
          <w:rFonts w:ascii="Times New Roman"/>
          <w:sz w:val="24"/>
          <w:szCs w:val="24"/>
        </w:rPr>
        <w:t>充分保证了</w:t>
      </w:r>
      <w:r>
        <w:rPr>
          <w:rFonts w:ascii="Times New Roman" w:hint="eastAsia"/>
          <w:sz w:val="24"/>
          <w:szCs w:val="24"/>
        </w:rPr>
        <w:t>抗菌剂抗菌性能</w:t>
      </w:r>
      <w:r>
        <w:rPr>
          <w:rFonts w:ascii="Times New Roman"/>
          <w:sz w:val="24"/>
          <w:szCs w:val="24"/>
        </w:rPr>
        <w:t>测定的准确性和可操作性。</w:t>
      </w:r>
    </w:p>
    <w:p w14:paraId="4D979010" w14:textId="77777777" w:rsidR="006C0455" w:rsidRDefault="003221E9">
      <w:pPr>
        <w:numPr>
          <w:ilvl w:val="1"/>
          <w:numId w:val="7"/>
        </w:numPr>
        <w:spacing w:line="360" w:lineRule="auto"/>
        <w:rPr>
          <w:rFonts w:hAnsi="宋体"/>
          <w:b/>
          <w:kern w:val="0"/>
          <w:sz w:val="24"/>
        </w:rPr>
      </w:pPr>
      <w:r>
        <w:rPr>
          <w:rFonts w:hAnsi="宋体" w:hint="eastAsia"/>
          <w:b/>
          <w:kern w:val="0"/>
          <w:sz w:val="24"/>
        </w:rPr>
        <w:t>原理</w:t>
      </w:r>
    </w:p>
    <w:p w14:paraId="4A7EA6CE" w14:textId="77777777" w:rsidR="00F105A7" w:rsidRPr="003221E9" w:rsidRDefault="003221E9" w:rsidP="003221E9">
      <w:pPr>
        <w:tabs>
          <w:tab w:val="left" w:pos="600"/>
        </w:tabs>
        <w:spacing w:line="360" w:lineRule="auto"/>
        <w:ind w:firstLineChars="200" w:firstLine="480"/>
        <w:rPr>
          <w:kern w:val="0"/>
          <w:sz w:val="24"/>
        </w:rPr>
      </w:pPr>
      <w:r w:rsidRPr="003221E9">
        <w:rPr>
          <w:rFonts w:hint="eastAsia"/>
          <w:kern w:val="0"/>
          <w:sz w:val="24"/>
        </w:rPr>
        <w:t>将一定浓度的抗菌</w:t>
      </w:r>
      <w:r>
        <w:rPr>
          <w:rFonts w:hint="eastAsia"/>
          <w:kern w:val="0"/>
          <w:sz w:val="24"/>
        </w:rPr>
        <w:t>剂</w:t>
      </w:r>
      <w:r w:rsidRPr="003221E9">
        <w:rPr>
          <w:rFonts w:hint="eastAsia"/>
          <w:kern w:val="0"/>
          <w:sz w:val="24"/>
        </w:rPr>
        <w:t>工作液，通过浸轧</w:t>
      </w:r>
      <w:r w:rsidR="00650A29">
        <w:rPr>
          <w:rFonts w:hint="eastAsia"/>
          <w:kern w:val="0"/>
          <w:sz w:val="24"/>
        </w:rPr>
        <w:t>整理</w:t>
      </w:r>
      <w:r w:rsidRPr="003221E9">
        <w:rPr>
          <w:rFonts w:hint="eastAsia"/>
          <w:kern w:val="0"/>
          <w:sz w:val="24"/>
        </w:rPr>
        <w:t>到织物上，</w:t>
      </w:r>
      <w:r>
        <w:rPr>
          <w:rFonts w:hint="eastAsia"/>
          <w:kern w:val="0"/>
          <w:sz w:val="24"/>
        </w:rPr>
        <w:t>再</w:t>
      </w:r>
      <w:r w:rsidRPr="003221E9">
        <w:rPr>
          <w:rFonts w:hint="eastAsia"/>
          <w:kern w:val="0"/>
          <w:sz w:val="24"/>
        </w:rPr>
        <w:t>经过焙烘，测试</w:t>
      </w:r>
      <w:r>
        <w:rPr>
          <w:rFonts w:hint="eastAsia"/>
          <w:kern w:val="0"/>
          <w:sz w:val="24"/>
        </w:rPr>
        <w:t>抗菌织物的抑菌率。</w:t>
      </w:r>
    </w:p>
    <w:p w14:paraId="77D20360" w14:textId="77777777" w:rsidR="00F105A7" w:rsidRPr="00F35225" w:rsidRDefault="003221E9" w:rsidP="00F35225">
      <w:pPr>
        <w:pStyle w:val="aff0"/>
        <w:numPr>
          <w:ilvl w:val="0"/>
          <w:numId w:val="19"/>
        </w:numPr>
        <w:tabs>
          <w:tab w:val="left" w:pos="600"/>
        </w:tabs>
        <w:spacing w:line="360" w:lineRule="auto"/>
        <w:ind w:firstLineChars="0"/>
        <w:rPr>
          <w:rFonts w:hAnsi="宋体"/>
          <w:b/>
          <w:kern w:val="0"/>
          <w:sz w:val="24"/>
        </w:rPr>
      </w:pPr>
      <w:r w:rsidRPr="00F35225">
        <w:rPr>
          <w:rFonts w:hAnsi="宋体"/>
          <w:b/>
          <w:kern w:val="0"/>
          <w:sz w:val="24"/>
        </w:rPr>
        <w:t>关于试验条件的规定</w:t>
      </w:r>
    </w:p>
    <w:p w14:paraId="4ED87236" w14:textId="77777777" w:rsidR="006C0455" w:rsidRDefault="00FD58C3" w:rsidP="0006044D">
      <w:pPr>
        <w:pStyle w:val="1"/>
        <w:numPr>
          <w:ilvl w:val="0"/>
          <w:numId w:val="23"/>
        </w:numPr>
        <w:spacing w:line="360" w:lineRule="auto"/>
        <w:ind w:left="567" w:firstLineChars="0" w:hanging="567"/>
        <w:rPr>
          <w:rFonts w:hAnsi="宋体"/>
          <w:b/>
          <w:kern w:val="0"/>
          <w:sz w:val="24"/>
        </w:rPr>
      </w:pPr>
      <w:r>
        <w:rPr>
          <w:rFonts w:hAnsi="宋体" w:hint="eastAsia"/>
          <w:b/>
          <w:kern w:val="0"/>
          <w:sz w:val="24"/>
        </w:rPr>
        <w:t>仪器</w:t>
      </w:r>
      <w:r>
        <w:rPr>
          <w:rFonts w:hAnsi="宋体"/>
          <w:b/>
          <w:kern w:val="0"/>
          <w:sz w:val="24"/>
        </w:rPr>
        <w:t>设备</w:t>
      </w:r>
    </w:p>
    <w:p w14:paraId="60A250AA" w14:textId="77777777" w:rsidR="006C0455" w:rsidRDefault="00FD58C3">
      <w:pPr>
        <w:pStyle w:val="a5"/>
        <w:numPr>
          <w:ilvl w:val="0"/>
          <w:numId w:val="0"/>
        </w:numPr>
        <w:spacing w:line="360" w:lineRule="auto"/>
        <w:ind w:firstLineChars="200" w:firstLine="420"/>
        <w:jc w:val="left"/>
        <w:rPr>
          <w:rFonts w:ascii="Times New Roman" w:eastAsia="宋体"/>
          <w:sz w:val="24"/>
          <w:szCs w:val="24"/>
        </w:rPr>
      </w:pPr>
      <w:r>
        <w:rPr>
          <w:rFonts w:ascii="Times New Roman" w:eastAsia="宋体" w:hint="eastAsia"/>
        </w:rPr>
        <w:t xml:space="preserve"> </w:t>
      </w:r>
      <w:r>
        <w:rPr>
          <w:rFonts w:ascii="Times New Roman" w:eastAsia="宋体" w:hint="eastAsia"/>
          <w:sz w:val="24"/>
          <w:szCs w:val="24"/>
        </w:rPr>
        <w:t>（</w:t>
      </w:r>
      <w:r>
        <w:rPr>
          <w:rFonts w:ascii="Times New Roman" w:eastAsia="宋体" w:hint="eastAsia"/>
          <w:sz w:val="24"/>
          <w:szCs w:val="24"/>
        </w:rPr>
        <w:t>1</w:t>
      </w:r>
      <w:r>
        <w:rPr>
          <w:rFonts w:ascii="Times New Roman" w:eastAsia="宋体" w:hint="eastAsia"/>
          <w:sz w:val="24"/>
          <w:szCs w:val="24"/>
        </w:rPr>
        <w:t>）实验室用小型轧车。</w:t>
      </w:r>
    </w:p>
    <w:p w14:paraId="4DFD7BCC" w14:textId="77777777" w:rsidR="006C0455" w:rsidRDefault="00FD58C3">
      <w:pPr>
        <w:pStyle w:val="a5"/>
        <w:numPr>
          <w:ilvl w:val="0"/>
          <w:numId w:val="0"/>
        </w:numPr>
        <w:spacing w:line="360" w:lineRule="auto"/>
        <w:ind w:firstLineChars="200" w:firstLine="480"/>
        <w:jc w:val="left"/>
        <w:rPr>
          <w:rFonts w:ascii="Times New Roman" w:eastAsia="宋体"/>
          <w:sz w:val="24"/>
          <w:szCs w:val="24"/>
        </w:rPr>
      </w:pPr>
      <w:r>
        <w:rPr>
          <w:rFonts w:ascii="Times New Roman" w:eastAsia="宋体" w:hint="eastAsia"/>
          <w:sz w:val="24"/>
          <w:szCs w:val="24"/>
        </w:rPr>
        <w:t>（</w:t>
      </w:r>
      <w:r>
        <w:rPr>
          <w:rFonts w:ascii="Times New Roman" w:eastAsia="宋体" w:hint="eastAsia"/>
          <w:sz w:val="24"/>
          <w:szCs w:val="24"/>
        </w:rPr>
        <w:t>2</w:t>
      </w:r>
      <w:r>
        <w:rPr>
          <w:rFonts w:ascii="Times New Roman" w:eastAsia="宋体" w:hint="eastAsia"/>
          <w:sz w:val="24"/>
          <w:szCs w:val="24"/>
        </w:rPr>
        <w:t>）实验室用小型定型机。</w:t>
      </w:r>
    </w:p>
    <w:p w14:paraId="10832C7C" w14:textId="09A4183F" w:rsidR="006C0455" w:rsidRDefault="00897E3F" w:rsidP="001D4E8A">
      <w:pPr>
        <w:pStyle w:val="a5"/>
        <w:numPr>
          <w:ilvl w:val="0"/>
          <w:numId w:val="0"/>
        </w:numPr>
        <w:spacing w:line="360" w:lineRule="auto"/>
        <w:ind w:firstLineChars="200" w:firstLine="480"/>
        <w:jc w:val="left"/>
        <w:rPr>
          <w:rFonts w:ascii="Times New Roman" w:eastAsia="宋体"/>
          <w:sz w:val="24"/>
          <w:szCs w:val="24"/>
        </w:rPr>
      </w:pPr>
      <w:r>
        <w:rPr>
          <w:rFonts w:ascii="Times New Roman" w:eastAsia="宋体" w:hint="eastAsia"/>
          <w:sz w:val="24"/>
          <w:szCs w:val="24"/>
        </w:rPr>
        <w:t>（</w:t>
      </w:r>
      <w:r>
        <w:rPr>
          <w:rFonts w:ascii="Times New Roman" w:eastAsia="宋体" w:hint="eastAsia"/>
          <w:sz w:val="24"/>
          <w:szCs w:val="24"/>
        </w:rPr>
        <w:t>3</w:t>
      </w:r>
      <w:r>
        <w:rPr>
          <w:rFonts w:ascii="Times New Roman" w:eastAsia="宋体" w:hint="eastAsia"/>
          <w:sz w:val="24"/>
          <w:szCs w:val="24"/>
        </w:rPr>
        <w:t>）</w:t>
      </w:r>
      <w:r w:rsidR="00FD58C3">
        <w:rPr>
          <w:rFonts w:ascii="Times New Roman" w:eastAsia="宋体" w:hint="eastAsia"/>
          <w:sz w:val="24"/>
          <w:szCs w:val="24"/>
        </w:rPr>
        <w:t>分析天平：感量</w:t>
      </w:r>
      <w:r w:rsidR="00FD58C3">
        <w:rPr>
          <w:rFonts w:ascii="Times New Roman" w:eastAsia="宋体" w:hint="eastAsia"/>
          <w:sz w:val="24"/>
          <w:szCs w:val="24"/>
        </w:rPr>
        <w:t>0.01 g</w:t>
      </w:r>
      <w:r w:rsidR="00FD58C3">
        <w:rPr>
          <w:rFonts w:ascii="Times New Roman" w:eastAsia="宋体" w:hint="eastAsia"/>
          <w:sz w:val="24"/>
          <w:szCs w:val="24"/>
        </w:rPr>
        <w:t>。</w:t>
      </w:r>
    </w:p>
    <w:p w14:paraId="746A13C5" w14:textId="1927E0B4" w:rsidR="00897E3F" w:rsidRPr="00897E3F" w:rsidRDefault="00897E3F" w:rsidP="001D4E8A">
      <w:pPr>
        <w:pStyle w:val="a5"/>
        <w:numPr>
          <w:ilvl w:val="0"/>
          <w:numId w:val="0"/>
        </w:numPr>
        <w:spacing w:line="360" w:lineRule="auto"/>
        <w:ind w:firstLineChars="200" w:firstLine="480"/>
        <w:jc w:val="left"/>
        <w:rPr>
          <w:rFonts w:ascii="Times New Roman" w:eastAsia="宋体"/>
          <w:sz w:val="24"/>
          <w:szCs w:val="24"/>
        </w:rPr>
      </w:pPr>
      <w:r>
        <w:rPr>
          <w:rFonts w:ascii="Times New Roman" w:eastAsia="宋体" w:hint="eastAsia"/>
          <w:sz w:val="24"/>
          <w:szCs w:val="24"/>
        </w:rPr>
        <w:t>（</w:t>
      </w:r>
      <w:r>
        <w:rPr>
          <w:rFonts w:ascii="Times New Roman" w:eastAsia="宋体" w:hint="eastAsia"/>
          <w:sz w:val="24"/>
          <w:szCs w:val="24"/>
        </w:rPr>
        <w:t>4</w:t>
      </w:r>
      <w:r>
        <w:rPr>
          <w:rFonts w:ascii="Times New Roman" w:eastAsia="宋体" w:hint="eastAsia"/>
          <w:sz w:val="24"/>
          <w:szCs w:val="24"/>
        </w:rPr>
        <w:t>）</w:t>
      </w:r>
      <w:r w:rsidRPr="001D4E8A">
        <w:rPr>
          <w:rFonts w:ascii="Times New Roman" w:eastAsia="宋体" w:hint="eastAsia"/>
          <w:sz w:val="24"/>
          <w:szCs w:val="24"/>
        </w:rPr>
        <w:t>容量瓶：</w:t>
      </w:r>
      <w:r w:rsidRPr="001D4E8A">
        <w:rPr>
          <w:rFonts w:ascii="Times New Roman" w:eastAsia="宋体"/>
          <w:sz w:val="24"/>
          <w:szCs w:val="24"/>
        </w:rPr>
        <w:t>1000</w:t>
      </w:r>
      <w:r>
        <w:rPr>
          <w:rFonts w:ascii="Times New Roman" w:eastAsia="宋体" w:hint="eastAsia"/>
          <w:sz w:val="24"/>
          <w:szCs w:val="24"/>
        </w:rPr>
        <w:t>m</w:t>
      </w:r>
      <w:r>
        <w:rPr>
          <w:rFonts w:ascii="Times New Roman" w:eastAsia="宋体"/>
          <w:sz w:val="24"/>
          <w:szCs w:val="24"/>
        </w:rPr>
        <w:t>L</w:t>
      </w:r>
      <w:r w:rsidRPr="001D4E8A">
        <w:rPr>
          <w:rFonts w:ascii="Times New Roman" w:eastAsia="宋体" w:hint="eastAsia"/>
          <w:sz w:val="24"/>
          <w:szCs w:val="24"/>
        </w:rPr>
        <w:t>。</w:t>
      </w:r>
    </w:p>
    <w:p w14:paraId="134E4FB1" w14:textId="77777777" w:rsidR="006C0455" w:rsidRDefault="00FD58C3" w:rsidP="0006044D">
      <w:pPr>
        <w:pStyle w:val="1"/>
        <w:numPr>
          <w:ilvl w:val="0"/>
          <w:numId w:val="24"/>
        </w:numPr>
        <w:spacing w:line="360" w:lineRule="auto"/>
        <w:ind w:left="567" w:firstLineChars="0" w:hanging="567"/>
        <w:rPr>
          <w:rFonts w:hAnsi="宋体"/>
          <w:b/>
          <w:kern w:val="0"/>
          <w:sz w:val="24"/>
        </w:rPr>
      </w:pPr>
      <w:r>
        <w:rPr>
          <w:rFonts w:hAnsi="宋体" w:hint="eastAsia"/>
          <w:b/>
          <w:kern w:val="0"/>
          <w:sz w:val="24"/>
        </w:rPr>
        <w:t>试验</w:t>
      </w:r>
      <w:r>
        <w:rPr>
          <w:rFonts w:hAnsi="宋体"/>
          <w:b/>
          <w:kern w:val="0"/>
          <w:sz w:val="24"/>
        </w:rPr>
        <w:t>工艺及流程</w:t>
      </w:r>
    </w:p>
    <w:p w14:paraId="3E53E715" w14:textId="77777777" w:rsidR="006C0455" w:rsidRDefault="00FD58C3">
      <w:pPr>
        <w:pStyle w:val="a5"/>
        <w:numPr>
          <w:ilvl w:val="0"/>
          <w:numId w:val="0"/>
        </w:numPr>
        <w:spacing w:line="360" w:lineRule="auto"/>
        <w:jc w:val="left"/>
        <w:rPr>
          <w:rFonts w:hAnsi="黑体"/>
          <w:kern w:val="2"/>
          <w:sz w:val="24"/>
          <w:szCs w:val="24"/>
        </w:rPr>
      </w:pPr>
      <w:r>
        <w:rPr>
          <w:rFonts w:ascii="Times New Roman" w:hint="eastAsia"/>
          <w:sz w:val="24"/>
          <w:szCs w:val="24"/>
        </w:rPr>
        <w:t>6.</w:t>
      </w:r>
      <w:r w:rsidR="00650A29">
        <w:rPr>
          <w:rFonts w:ascii="Times New Roman"/>
          <w:sz w:val="24"/>
          <w:szCs w:val="24"/>
        </w:rPr>
        <w:t>2</w:t>
      </w:r>
      <w:r>
        <w:rPr>
          <w:rFonts w:ascii="Times New Roman" w:hint="eastAsia"/>
          <w:sz w:val="24"/>
          <w:szCs w:val="24"/>
        </w:rPr>
        <w:t>.2.1</w:t>
      </w:r>
      <w:r>
        <w:rPr>
          <w:rFonts w:hAnsi="黑体" w:hint="eastAsia"/>
          <w:kern w:val="2"/>
          <w:sz w:val="24"/>
          <w:szCs w:val="24"/>
        </w:rPr>
        <w:t>工作液配制</w:t>
      </w:r>
    </w:p>
    <w:p w14:paraId="33D4E9CB" w14:textId="77777777" w:rsidR="006C0455" w:rsidRDefault="00FD58C3">
      <w:pPr>
        <w:pStyle w:val="a6"/>
        <w:numPr>
          <w:ilvl w:val="0"/>
          <w:numId w:val="0"/>
        </w:numPr>
        <w:spacing w:line="360" w:lineRule="auto"/>
        <w:ind w:firstLineChars="200" w:firstLine="480"/>
        <w:rPr>
          <w:rFonts w:ascii="Times New Roman" w:eastAsia="宋体"/>
          <w:kern w:val="2"/>
          <w:sz w:val="24"/>
          <w:szCs w:val="24"/>
        </w:rPr>
      </w:pPr>
      <w:r>
        <w:rPr>
          <w:rFonts w:ascii="Times New Roman" w:eastAsia="宋体" w:hint="eastAsia"/>
          <w:kern w:val="2"/>
          <w:sz w:val="24"/>
          <w:szCs w:val="24"/>
        </w:rPr>
        <w:t>准确称取</w:t>
      </w:r>
      <w:r>
        <w:rPr>
          <w:rFonts w:ascii="Times New Roman" w:eastAsia="宋体"/>
          <w:kern w:val="2"/>
          <w:sz w:val="24"/>
          <w:szCs w:val="24"/>
        </w:rPr>
        <w:t xml:space="preserve">X </w:t>
      </w:r>
      <w:r>
        <w:rPr>
          <w:rFonts w:ascii="Times New Roman" w:eastAsia="宋体" w:hint="eastAsia"/>
          <w:kern w:val="2"/>
          <w:sz w:val="24"/>
          <w:szCs w:val="24"/>
        </w:rPr>
        <w:t>g</w:t>
      </w:r>
      <w:r>
        <w:rPr>
          <w:rFonts w:ascii="Times New Roman" w:eastAsia="宋体" w:hint="eastAsia"/>
          <w:kern w:val="2"/>
          <w:sz w:val="24"/>
          <w:szCs w:val="24"/>
        </w:rPr>
        <w:t>抗菌剂样品（精确至</w:t>
      </w:r>
      <w:r>
        <w:rPr>
          <w:rFonts w:ascii="Times New Roman" w:eastAsia="宋体" w:hint="eastAsia"/>
          <w:kern w:val="2"/>
          <w:sz w:val="24"/>
          <w:szCs w:val="24"/>
        </w:rPr>
        <w:t>0.01 g</w:t>
      </w:r>
      <w:r>
        <w:rPr>
          <w:rFonts w:ascii="Times New Roman" w:eastAsia="宋体" w:hint="eastAsia"/>
          <w:kern w:val="2"/>
          <w:sz w:val="24"/>
          <w:szCs w:val="24"/>
        </w:rPr>
        <w:t>），用水稀释至</w:t>
      </w:r>
      <w:r>
        <w:rPr>
          <w:rFonts w:ascii="Times New Roman" w:eastAsia="宋体" w:hint="eastAsia"/>
          <w:kern w:val="2"/>
          <w:sz w:val="24"/>
          <w:szCs w:val="24"/>
        </w:rPr>
        <w:t>1000 mL</w:t>
      </w:r>
      <w:r>
        <w:rPr>
          <w:rFonts w:ascii="Times New Roman" w:eastAsia="宋体" w:hint="eastAsia"/>
          <w:kern w:val="2"/>
          <w:sz w:val="24"/>
          <w:szCs w:val="24"/>
        </w:rPr>
        <w:t>，使样品溶液浓度达到</w:t>
      </w:r>
      <w:r>
        <w:rPr>
          <w:rFonts w:ascii="Times New Roman" w:eastAsia="宋体"/>
          <w:kern w:val="2"/>
          <w:sz w:val="24"/>
          <w:szCs w:val="24"/>
        </w:rPr>
        <w:t>X</w:t>
      </w:r>
      <w:r>
        <w:rPr>
          <w:rFonts w:ascii="Times New Roman" w:eastAsia="宋体" w:hint="eastAsia"/>
          <w:kern w:val="2"/>
          <w:sz w:val="24"/>
          <w:szCs w:val="24"/>
        </w:rPr>
        <w:t xml:space="preserve"> g/L</w:t>
      </w:r>
      <w:r>
        <w:rPr>
          <w:rFonts w:ascii="Times New Roman" w:eastAsia="宋体" w:hint="eastAsia"/>
          <w:kern w:val="2"/>
          <w:sz w:val="24"/>
          <w:szCs w:val="24"/>
        </w:rPr>
        <w:t>，混合均匀。</w:t>
      </w:r>
    </w:p>
    <w:p w14:paraId="0A19F06F" w14:textId="77777777" w:rsidR="006C0455" w:rsidRDefault="00FD58C3">
      <w:pPr>
        <w:pStyle w:val="a5"/>
        <w:numPr>
          <w:ilvl w:val="0"/>
          <w:numId w:val="0"/>
        </w:numPr>
        <w:spacing w:line="360" w:lineRule="auto"/>
        <w:jc w:val="left"/>
        <w:rPr>
          <w:rFonts w:ascii="Times New Roman"/>
          <w:sz w:val="24"/>
          <w:szCs w:val="24"/>
        </w:rPr>
      </w:pPr>
      <w:r>
        <w:rPr>
          <w:rFonts w:ascii="Times New Roman" w:hint="eastAsia"/>
          <w:sz w:val="24"/>
          <w:szCs w:val="24"/>
        </w:rPr>
        <w:lastRenderedPageBreak/>
        <w:t>6.</w:t>
      </w:r>
      <w:r w:rsidR="00650A29">
        <w:rPr>
          <w:rFonts w:ascii="Times New Roman"/>
          <w:sz w:val="24"/>
          <w:szCs w:val="24"/>
        </w:rPr>
        <w:t>2</w:t>
      </w:r>
      <w:r>
        <w:rPr>
          <w:rFonts w:ascii="Times New Roman" w:hint="eastAsia"/>
          <w:sz w:val="24"/>
          <w:szCs w:val="24"/>
        </w:rPr>
        <w:t>.2.2</w:t>
      </w:r>
      <w:r>
        <w:rPr>
          <w:rFonts w:ascii="Times New Roman" w:hint="eastAsia"/>
          <w:sz w:val="24"/>
          <w:szCs w:val="24"/>
        </w:rPr>
        <w:t>浸轧整理</w:t>
      </w:r>
    </w:p>
    <w:p w14:paraId="20298414" w14:textId="2E19FAFD" w:rsidR="006C0455" w:rsidRDefault="00FD58C3">
      <w:pPr>
        <w:pStyle w:val="a6"/>
        <w:numPr>
          <w:ilvl w:val="0"/>
          <w:numId w:val="0"/>
        </w:numPr>
        <w:spacing w:line="360" w:lineRule="auto"/>
        <w:ind w:firstLineChars="200" w:firstLine="480"/>
        <w:jc w:val="left"/>
        <w:rPr>
          <w:rFonts w:ascii="Times New Roman" w:eastAsia="宋体"/>
          <w:kern w:val="2"/>
          <w:sz w:val="24"/>
          <w:szCs w:val="24"/>
        </w:rPr>
      </w:pPr>
      <w:r>
        <w:rPr>
          <w:rFonts w:ascii="Times New Roman" w:eastAsia="宋体" w:hint="eastAsia"/>
          <w:kern w:val="2"/>
          <w:sz w:val="24"/>
          <w:szCs w:val="24"/>
        </w:rPr>
        <w:t>将配制好的抗菌剂工作液，倒入实验室用小型轧车的轧槽中，将试样织物一浸一轧（轧余率为</w:t>
      </w:r>
      <w:r>
        <w:rPr>
          <w:rFonts w:ascii="Times New Roman" w:eastAsia="宋体" w:hint="eastAsia"/>
          <w:kern w:val="2"/>
          <w:sz w:val="24"/>
          <w:szCs w:val="24"/>
        </w:rPr>
        <w:t>65%</w:t>
      </w:r>
      <w:r w:rsidR="007A1897" w:rsidRPr="007A1897">
        <w:rPr>
          <w:rFonts w:ascii="Times New Roman" w:eastAsia="宋体"/>
          <w:kern w:val="2"/>
          <w:sz w:val="24"/>
          <w:szCs w:val="24"/>
        </w:rPr>
        <w:t>~</w:t>
      </w:r>
      <w:r>
        <w:rPr>
          <w:rFonts w:ascii="Times New Roman" w:eastAsia="宋体" w:hint="eastAsia"/>
          <w:kern w:val="2"/>
          <w:sz w:val="24"/>
          <w:szCs w:val="24"/>
        </w:rPr>
        <w:t>75%</w:t>
      </w:r>
      <w:r>
        <w:rPr>
          <w:rFonts w:ascii="Times New Roman" w:eastAsia="宋体" w:hint="eastAsia"/>
          <w:kern w:val="2"/>
          <w:sz w:val="24"/>
          <w:szCs w:val="24"/>
        </w:rPr>
        <w:t>），在实验室用小型定型机上进行焙烘。</w:t>
      </w:r>
    </w:p>
    <w:p w14:paraId="73BCBE1E" w14:textId="77777777" w:rsidR="006C0455" w:rsidRDefault="00FD58C3">
      <w:pPr>
        <w:pStyle w:val="a5"/>
        <w:numPr>
          <w:ilvl w:val="0"/>
          <w:numId w:val="0"/>
        </w:numPr>
        <w:spacing w:line="360" w:lineRule="auto"/>
        <w:jc w:val="left"/>
        <w:rPr>
          <w:rFonts w:ascii="Times New Roman"/>
          <w:sz w:val="24"/>
          <w:szCs w:val="24"/>
        </w:rPr>
      </w:pPr>
      <w:r>
        <w:rPr>
          <w:rFonts w:ascii="Times New Roman" w:hint="eastAsia"/>
          <w:sz w:val="24"/>
          <w:szCs w:val="24"/>
        </w:rPr>
        <w:t>6.</w:t>
      </w:r>
      <w:r w:rsidR="00650A29">
        <w:rPr>
          <w:rFonts w:ascii="Times New Roman"/>
          <w:sz w:val="24"/>
          <w:szCs w:val="24"/>
        </w:rPr>
        <w:t>2</w:t>
      </w:r>
      <w:r>
        <w:rPr>
          <w:rFonts w:ascii="Times New Roman" w:hint="eastAsia"/>
          <w:sz w:val="24"/>
          <w:szCs w:val="24"/>
        </w:rPr>
        <w:t>.2.3</w:t>
      </w:r>
      <w:r>
        <w:rPr>
          <w:rFonts w:ascii="Times New Roman" w:hint="eastAsia"/>
          <w:sz w:val="24"/>
          <w:szCs w:val="24"/>
        </w:rPr>
        <w:t>测试方法</w:t>
      </w:r>
    </w:p>
    <w:p w14:paraId="2AD67059" w14:textId="13557CD9" w:rsidR="006C0455" w:rsidRDefault="00FD58C3" w:rsidP="001D4E8A">
      <w:pPr>
        <w:pStyle w:val="a6"/>
        <w:numPr>
          <w:ilvl w:val="0"/>
          <w:numId w:val="0"/>
        </w:numPr>
        <w:spacing w:beforeLines="50" w:before="156" w:afterLines="50" w:after="156" w:line="360" w:lineRule="auto"/>
        <w:ind w:firstLineChars="200" w:firstLine="480"/>
        <w:jc w:val="left"/>
        <w:rPr>
          <w:rFonts w:ascii="Times New Roman" w:eastAsia="宋体"/>
          <w:kern w:val="2"/>
          <w:sz w:val="24"/>
          <w:szCs w:val="24"/>
        </w:rPr>
      </w:pPr>
      <w:r>
        <w:rPr>
          <w:rFonts w:ascii="Times New Roman" w:eastAsia="宋体" w:hint="eastAsia"/>
          <w:kern w:val="2"/>
          <w:sz w:val="24"/>
          <w:szCs w:val="24"/>
        </w:rPr>
        <w:t>（</w:t>
      </w:r>
      <w:r>
        <w:rPr>
          <w:rFonts w:ascii="Times New Roman" w:eastAsia="宋体" w:hint="eastAsia"/>
          <w:kern w:val="2"/>
          <w:sz w:val="24"/>
          <w:szCs w:val="24"/>
        </w:rPr>
        <w:t>1</w:t>
      </w:r>
      <w:r>
        <w:rPr>
          <w:rFonts w:ascii="Times New Roman" w:eastAsia="宋体" w:hint="eastAsia"/>
          <w:kern w:val="2"/>
          <w:sz w:val="24"/>
          <w:szCs w:val="24"/>
        </w:rPr>
        <w:t>）</w:t>
      </w:r>
      <w:r w:rsidR="00897E3F">
        <w:rPr>
          <w:rFonts w:ascii="Times New Roman" w:eastAsia="宋体" w:hint="eastAsia"/>
          <w:kern w:val="2"/>
          <w:sz w:val="24"/>
          <w:szCs w:val="24"/>
        </w:rPr>
        <w:t>水洗方法：</w:t>
      </w:r>
      <w:r w:rsidR="00CD42CB" w:rsidRPr="00CD42CB">
        <w:rPr>
          <w:rFonts w:ascii="Times New Roman" w:eastAsia="宋体" w:hint="eastAsia"/>
          <w:kern w:val="2"/>
          <w:sz w:val="24"/>
          <w:szCs w:val="24"/>
        </w:rPr>
        <w:t>可参照</w:t>
      </w:r>
      <w:r w:rsidR="00CD42CB" w:rsidRPr="00CD42CB">
        <w:rPr>
          <w:rFonts w:ascii="Times New Roman" w:eastAsia="宋体" w:hint="eastAsia"/>
          <w:kern w:val="2"/>
          <w:sz w:val="24"/>
          <w:szCs w:val="24"/>
        </w:rPr>
        <w:t>F</w:t>
      </w:r>
      <w:r w:rsidR="00CD42CB" w:rsidRPr="00CD42CB">
        <w:rPr>
          <w:rFonts w:ascii="Times New Roman" w:eastAsia="宋体"/>
          <w:kern w:val="2"/>
          <w:sz w:val="24"/>
          <w:szCs w:val="24"/>
        </w:rPr>
        <w:t>Z/T 73023-2006</w:t>
      </w:r>
      <w:r w:rsidR="00CD42CB" w:rsidRPr="00CD42CB">
        <w:rPr>
          <w:rFonts w:ascii="Times New Roman" w:eastAsia="宋体" w:hint="eastAsia"/>
          <w:kern w:val="2"/>
          <w:sz w:val="24"/>
          <w:szCs w:val="24"/>
        </w:rPr>
        <w:t>《抗菌针织品》中附录</w:t>
      </w:r>
      <w:r w:rsidR="00CD42CB" w:rsidRPr="00CD42CB">
        <w:rPr>
          <w:rFonts w:ascii="Times New Roman" w:eastAsia="宋体" w:hint="eastAsia"/>
          <w:kern w:val="2"/>
          <w:sz w:val="24"/>
          <w:szCs w:val="24"/>
        </w:rPr>
        <w:t>B</w:t>
      </w:r>
      <w:r w:rsidR="00CD42CB" w:rsidRPr="00CD42CB">
        <w:rPr>
          <w:rFonts w:ascii="Times New Roman" w:eastAsia="宋体" w:hint="eastAsia"/>
          <w:kern w:val="2"/>
          <w:sz w:val="24"/>
          <w:szCs w:val="24"/>
        </w:rPr>
        <w:t>（标准洗涤剂）和附录</w:t>
      </w:r>
      <w:r w:rsidR="00CD42CB" w:rsidRPr="00CD42CB">
        <w:rPr>
          <w:rFonts w:ascii="Times New Roman" w:eastAsia="宋体" w:hint="eastAsia"/>
          <w:kern w:val="2"/>
          <w:sz w:val="24"/>
          <w:szCs w:val="24"/>
        </w:rPr>
        <w:t>C</w:t>
      </w:r>
      <w:r w:rsidR="00CD42CB" w:rsidRPr="00CD42CB">
        <w:rPr>
          <w:rFonts w:ascii="Times New Roman" w:eastAsia="宋体" w:hint="eastAsia"/>
          <w:kern w:val="2"/>
          <w:sz w:val="24"/>
          <w:szCs w:val="24"/>
        </w:rPr>
        <w:t>（洗涤试验方法）进行</w:t>
      </w:r>
      <w:r>
        <w:rPr>
          <w:rFonts w:ascii="Times New Roman" w:eastAsia="宋体" w:hint="eastAsia"/>
          <w:kern w:val="2"/>
          <w:sz w:val="24"/>
          <w:szCs w:val="24"/>
        </w:rPr>
        <w:t>，也可采用协商一致的水洗方法进行</w:t>
      </w:r>
      <w:r>
        <w:rPr>
          <w:rFonts w:ascii="Times New Roman" w:eastAsia="宋体"/>
          <w:kern w:val="2"/>
          <w:sz w:val="24"/>
          <w:szCs w:val="24"/>
        </w:rPr>
        <w:t>。</w:t>
      </w:r>
    </w:p>
    <w:p w14:paraId="7FA0CC16" w14:textId="01DA086A" w:rsidR="00B954AA" w:rsidRPr="00604BCA" w:rsidRDefault="00FD58C3" w:rsidP="001D4E8A">
      <w:pPr>
        <w:pStyle w:val="a6"/>
        <w:numPr>
          <w:ilvl w:val="0"/>
          <w:numId w:val="0"/>
        </w:numPr>
        <w:spacing w:beforeLines="50" w:before="156" w:afterLines="50" w:after="156" w:line="360" w:lineRule="auto"/>
        <w:ind w:firstLineChars="200" w:firstLine="480"/>
        <w:jc w:val="left"/>
        <w:rPr>
          <w:rFonts w:ascii="Times New Roman" w:eastAsia="宋体"/>
          <w:kern w:val="2"/>
          <w:sz w:val="24"/>
          <w:szCs w:val="24"/>
        </w:rPr>
      </w:pPr>
      <w:r>
        <w:rPr>
          <w:rFonts w:ascii="Times New Roman" w:eastAsia="宋体" w:hint="eastAsia"/>
          <w:kern w:val="2"/>
          <w:sz w:val="24"/>
          <w:szCs w:val="24"/>
        </w:rPr>
        <w:t>（</w:t>
      </w:r>
      <w:r>
        <w:rPr>
          <w:rFonts w:ascii="Times New Roman" w:eastAsia="宋体" w:hint="eastAsia"/>
          <w:kern w:val="2"/>
          <w:sz w:val="24"/>
          <w:szCs w:val="24"/>
        </w:rPr>
        <w:t>2</w:t>
      </w:r>
      <w:r>
        <w:rPr>
          <w:rFonts w:ascii="Times New Roman" w:eastAsia="宋体" w:hint="eastAsia"/>
          <w:kern w:val="2"/>
          <w:sz w:val="24"/>
          <w:szCs w:val="24"/>
        </w:rPr>
        <w:t>）</w:t>
      </w:r>
      <w:r w:rsidR="00897E3F">
        <w:rPr>
          <w:rFonts w:ascii="Times New Roman" w:eastAsia="宋体" w:hint="eastAsia"/>
          <w:kern w:val="2"/>
          <w:sz w:val="24"/>
          <w:szCs w:val="24"/>
        </w:rPr>
        <w:t>抗菌性能测试方法：</w:t>
      </w:r>
      <w:r>
        <w:rPr>
          <w:rFonts w:ascii="Times New Roman" w:eastAsia="宋体" w:hint="eastAsia"/>
          <w:kern w:val="2"/>
          <w:sz w:val="24"/>
          <w:szCs w:val="24"/>
        </w:rPr>
        <w:t>按</w:t>
      </w:r>
      <w:r>
        <w:rPr>
          <w:rFonts w:ascii="Times New Roman" w:eastAsia="宋体" w:hint="eastAsia"/>
          <w:sz w:val="24"/>
          <w:szCs w:val="24"/>
        </w:rPr>
        <w:t>AATCC 100</w:t>
      </w:r>
      <w:r>
        <w:rPr>
          <w:rFonts w:ascii="Times New Roman" w:eastAsia="宋体" w:hint="eastAsia"/>
          <w:sz w:val="24"/>
          <w:szCs w:val="24"/>
        </w:rPr>
        <w:t>标准</w:t>
      </w:r>
      <w:r>
        <w:rPr>
          <w:rFonts w:ascii="Times New Roman" w:eastAsia="宋体"/>
          <w:sz w:val="24"/>
          <w:szCs w:val="24"/>
        </w:rPr>
        <w:t>规定的方法，</w:t>
      </w:r>
      <w:r w:rsidR="00D77F4E">
        <w:rPr>
          <w:rFonts w:ascii="Times New Roman" w:eastAsia="宋体" w:hint="eastAsia"/>
          <w:sz w:val="24"/>
          <w:szCs w:val="24"/>
        </w:rPr>
        <w:t>采用</w:t>
      </w:r>
      <w:r w:rsidR="00D77F4E" w:rsidRPr="00D77F4E">
        <w:rPr>
          <w:rFonts w:ascii="Times New Roman" w:eastAsia="宋体" w:hint="eastAsia"/>
          <w:sz w:val="24"/>
          <w:szCs w:val="24"/>
        </w:rPr>
        <w:t>金黄色葡萄球菌</w:t>
      </w:r>
      <w:r w:rsidR="00D77F4E" w:rsidRPr="00D77F4E">
        <w:rPr>
          <w:rFonts w:ascii="Times New Roman" w:eastAsia="宋体" w:hint="eastAsia"/>
          <w:sz w:val="24"/>
          <w:szCs w:val="24"/>
        </w:rPr>
        <w:t>ATCC 6538</w:t>
      </w:r>
      <w:r w:rsidR="00D77F4E" w:rsidRPr="00D77F4E">
        <w:rPr>
          <w:rFonts w:ascii="Times New Roman" w:eastAsia="宋体" w:hint="eastAsia"/>
          <w:sz w:val="24"/>
          <w:szCs w:val="24"/>
        </w:rPr>
        <w:t>、大肠杆菌</w:t>
      </w:r>
      <w:r w:rsidR="00D77F4E" w:rsidRPr="00D77F4E">
        <w:rPr>
          <w:rFonts w:ascii="Times New Roman" w:eastAsia="宋体" w:hint="eastAsia"/>
          <w:sz w:val="24"/>
          <w:szCs w:val="24"/>
        </w:rPr>
        <w:t xml:space="preserve">ATCC </w:t>
      </w:r>
      <w:r w:rsidR="00D77F4E" w:rsidRPr="00D77F4E">
        <w:rPr>
          <w:rFonts w:ascii="Times New Roman" w:eastAsia="宋体"/>
          <w:sz w:val="24"/>
          <w:szCs w:val="24"/>
        </w:rPr>
        <w:t>11229</w:t>
      </w:r>
      <w:r w:rsidR="00D77F4E" w:rsidRPr="00D77F4E">
        <w:rPr>
          <w:rFonts w:ascii="Times New Roman" w:eastAsia="宋体" w:hint="eastAsia"/>
          <w:sz w:val="24"/>
          <w:szCs w:val="24"/>
        </w:rPr>
        <w:t>、白色念珠菌</w:t>
      </w:r>
      <w:r w:rsidR="00D77F4E" w:rsidRPr="00D77F4E">
        <w:rPr>
          <w:rFonts w:ascii="Times New Roman" w:eastAsia="宋体" w:hint="eastAsia"/>
          <w:sz w:val="24"/>
          <w:szCs w:val="24"/>
        </w:rPr>
        <w:t>ATCC 10231</w:t>
      </w:r>
      <w:r w:rsidR="00D77F4E">
        <w:rPr>
          <w:rFonts w:ascii="Times New Roman" w:eastAsia="宋体" w:hint="eastAsia"/>
          <w:sz w:val="24"/>
          <w:szCs w:val="24"/>
        </w:rPr>
        <w:t>中的一种</w:t>
      </w:r>
      <w:r w:rsidR="00604BCA">
        <w:rPr>
          <w:rFonts w:ascii="Times New Roman" w:eastAsia="宋体" w:hint="eastAsia"/>
          <w:sz w:val="24"/>
          <w:szCs w:val="24"/>
        </w:rPr>
        <w:t>菌</w:t>
      </w:r>
      <w:r w:rsidR="00D77F4E">
        <w:rPr>
          <w:rFonts w:ascii="Times New Roman" w:eastAsia="宋体" w:hint="eastAsia"/>
          <w:sz w:val="24"/>
          <w:szCs w:val="24"/>
        </w:rPr>
        <w:t>或者多种</w:t>
      </w:r>
      <w:r w:rsidR="00604BCA">
        <w:rPr>
          <w:rFonts w:ascii="Times New Roman" w:eastAsia="宋体" w:hint="eastAsia"/>
          <w:sz w:val="24"/>
          <w:szCs w:val="24"/>
        </w:rPr>
        <w:t>菌</w:t>
      </w:r>
      <w:r>
        <w:rPr>
          <w:rFonts w:ascii="Times New Roman" w:eastAsia="宋体"/>
          <w:sz w:val="24"/>
          <w:szCs w:val="24"/>
        </w:rPr>
        <w:t>测试每块试样的</w:t>
      </w:r>
      <w:r w:rsidR="00D77F4E">
        <w:rPr>
          <w:rFonts w:ascii="Times New Roman" w:eastAsia="宋体" w:hint="eastAsia"/>
          <w:kern w:val="2"/>
          <w:sz w:val="24"/>
          <w:szCs w:val="24"/>
        </w:rPr>
        <w:t>抑菌率</w:t>
      </w:r>
      <w:r>
        <w:rPr>
          <w:rFonts w:ascii="Times New Roman" w:eastAsia="宋体" w:hint="eastAsia"/>
          <w:kern w:val="2"/>
          <w:sz w:val="24"/>
          <w:szCs w:val="24"/>
        </w:rPr>
        <w:t>，</w:t>
      </w:r>
      <w:r>
        <w:rPr>
          <w:rFonts w:ascii="Times New Roman" w:eastAsia="宋体"/>
          <w:kern w:val="2"/>
          <w:sz w:val="24"/>
          <w:szCs w:val="24"/>
        </w:rPr>
        <w:t>并记录</w:t>
      </w:r>
      <w:r w:rsidR="00D77F4E">
        <w:rPr>
          <w:rFonts w:ascii="Times New Roman" w:eastAsia="宋体" w:hint="eastAsia"/>
          <w:kern w:val="2"/>
          <w:sz w:val="24"/>
          <w:szCs w:val="24"/>
        </w:rPr>
        <w:t>，也可采用协商一致的抗菌检测标准进行测试</w:t>
      </w:r>
      <w:r>
        <w:rPr>
          <w:rFonts w:ascii="Times New Roman" w:eastAsia="宋体"/>
          <w:kern w:val="2"/>
          <w:sz w:val="24"/>
          <w:szCs w:val="24"/>
        </w:rPr>
        <w:t>。</w:t>
      </w:r>
    </w:p>
    <w:p w14:paraId="56C26C51" w14:textId="77777777" w:rsidR="006C0455" w:rsidRDefault="00FD58C3">
      <w:pPr>
        <w:pStyle w:val="a5"/>
        <w:numPr>
          <w:ilvl w:val="0"/>
          <w:numId w:val="0"/>
        </w:numPr>
        <w:spacing w:line="360" w:lineRule="auto"/>
        <w:jc w:val="left"/>
        <w:rPr>
          <w:rFonts w:ascii="Times New Roman"/>
          <w:sz w:val="24"/>
          <w:szCs w:val="24"/>
        </w:rPr>
      </w:pPr>
      <w:r>
        <w:rPr>
          <w:rFonts w:ascii="Times New Roman" w:hint="eastAsia"/>
          <w:sz w:val="24"/>
          <w:szCs w:val="24"/>
        </w:rPr>
        <w:t>6.</w:t>
      </w:r>
      <w:r w:rsidR="00650A29">
        <w:rPr>
          <w:rFonts w:ascii="Times New Roman"/>
          <w:sz w:val="24"/>
          <w:szCs w:val="24"/>
        </w:rPr>
        <w:t>2</w:t>
      </w:r>
      <w:r>
        <w:rPr>
          <w:rFonts w:ascii="Times New Roman" w:hint="eastAsia"/>
          <w:sz w:val="24"/>
          <w:szCs w:val="24"/>
        </w:rPr>
        <w:t>.2.4</w:t>
      </w:r>
      <w:r>
        <w:rPr>
          <w:rFonts w:ascii="Times New Roman" w:hint="eastAsia"/>
          <w:sz w:val="24"/>
          <w:szCs w:val="24"/>
        </w:rPr>
        <w:t>结果处理</w:t>
      </w:r>
    </w:p>
    <w:p w14:paraId="7BC230DF" w14:textId="77777777" w:rsidR="006C0455" w:rsidRDefault="00FD58C3">
      <w:pPr>
        <w:pStyle w:val="afc"/>
        <w:spacing w:line="360" w:lineRule="auto"/>
        <w:ind w:firstLine="480"/>
        <w:rPr>
          <w:sz w:val="24"/>
          <w:szCs w:val="24"/>
        </w:rPr>
      </w:pPr>
      <w:r>
        <w:rPr>
          <w:rFonts w:hint="eastAsia"/>
          <w:sz w:val="24"/>
          <w:szCs w:val="24"/>
        </w:rPr>
        <w:t>织物</w:t>
      </w:r>
      <w:r>
        <w:rPr>
          <w:sz w:val="24"/>
          <w:szCs w:val="24"/>
        </w:rPr>
        <w:t>的</w:t>
      </w:r>
      <w:r>
        <w:rPr>
          <w:rFonts w:hint="eastAsia"/>
          <w:sz w:val="24"/>
          <w:szCs w:val="24"/>
        </w:rPr>
        <w:t>抑菌率</w:t>
      </w:r>
      <w:r>
        <w:rPr>
          <w:sz w:val="24"/>
          <w:szCs w:val="24"/>
        </w:rPr>
        <w:t>越高，</w:t>
      </w:r>
      <w:r>
        <w:rPr>
          <w:rFonts w:hint="eastAsia"/>
          <w:sz w:val="24"/>
          <w:szCs w:val="24"/>
        </w:rPr>
        <w:t>表明抗菌剂</w:t>
      </w:r>
      <w:r>
        <w:rPr>
          <w:sz w:val="24"/>
          <w:szCs w:val="24"/>
        </w:rPr>
        <w:t>的</w:t>
      </w:r>
      <w:r>
        <w:rPr>
          <w:rFonts w:hint="eastAsia"/>
          <w:sz w:val="24"/>
          <w:szCs w:val="24"/>
        </w:rPr>
        <w:t>抗菌性能</w:t>
      </w:r>
      <w:r>
        <w:rPr>
          <w:sz w:val="24"/>
          <w:szCs w:val="24"/>
        </w:rPr>
        <w:t>越好</w:t>
      </w:r>
      <w:r>
        <w:rPr>
          <w:rFonts w:hint="eastAsia"/>
          <w:sz w:val="24"/>
          <w:szCs w:val="24"/>
        </w:rPr>
        <w:t>，</w:t>
      </w:r>
      <w:r>
        <w:rPr>
          <w:sz w:val="24"/>
          <w:szCs w:val="24"/>
        </w:rPr>
        <w:t>反之，</w:t>
      </w:r>
      <w:r>
        <w:rPr>
          <w:rFonts w:hint="eastAsia"/>
          <w:sz w:val="24"/>
          <w:szCs w:val="24"/>
        </w:rPr>
        <w:t>抗菌</w:t>
      </w:r>
      <w:r>
        <w:rPr>
          <w:sz w:val="24"/>
          <w:szCs w:val="24"/>
        </w:rPr>
        <w:t>性能</w:t>
      </w:r>
      <w:r>
        <w:rPr>
          <w:rFonts w:hint="eastAsia"/>
          <w:sz w:val="24"/>
          <w:szCs w:val="24"/>
        </w:rPr>
        <w:t>越</w:t>
      </w:r>
      <w:r>
        <w:rPr>
          <w:sz w:val="24"/>
          <w:szCs w:val="24"/>
        </w:rPr>
        <w:t>差。</w:t>
      </w:r>
    </w:p>
    <w:p w14:paraId="63D9C5DC" w14:textId="77777777" w:rsidR="006C0455" w:rsidRPr="00B23320" w:rsidRDefault="00FD58C3" w:rsidP="00B23320">
      <w:pPr>
        <w:pStyle w:val="aff0"/>
        <w:numPr>
          <w:ilvl w:val="0"/>
          <w:numId w:val="19"/>
        </w:numPr>
        <w:tabs>
          <w:tab w:val="left" w:pos="600"/>
        </w:tabs>
        <w:spacing w:line="360" w:lineRule="auto"/>
        <w:ind w:firstLineChars="0"/>
        <w:rPr>
          <w:rFonts w:hAnsi="宋体"/>
          <w:b/>
          <w:kern w:val="0"/>
          <w:sz w:val="24"/>
        </w:rPr>
      </w:pPr>
      <w:r w:rsidRPr="00B23320">
        <w:rPr>
          <w:rFonts w:hAnsi="宋体"/>
          <w:b/>
          <w:kern w:val="0"/>
          <w:sz w:val="24"/>
        </w:rPr>
        <w:t>试验</w:t>
      </w:r>
      <w:r w:rsidRPr="00B23320">
        <w:rPr>
          <w:rFonts w:hAnsi="宋体" w:hint="eastAsia"/>
          <w:b/>
          <w:kern w:val="0"/>
          <w:sz w:val="24"/>
        </w:rPr>
        <w:t>部分</w:t>
      </w:r>
      <w:r w:rsidRPr="00B23320">
        <w:rPr>
          <w:rFonts w:hAnsi="宋体"/>
          <w:b/>
          <w:kern w:val="0"/>
          <w:sz w:val="24"/>
        </w:rPr>
        <w:t>与</w:t>
      </w:r>
      <w:r w:rsidRPr="00B23320">
        <w:rPr>
          <w:rFonts w:hAnsi="宋体" w:hint="eastAsia"/>
          <w:b/>
          <w:kern w:val="0"/>
          <w:sz w:val="24"/>
        </w:rPr>
        <w:t>结果</w:t>
      </w:r>
      <w:r w:rsidRPr="00B23320">
        <w:rPr>
          <w:rFonts w:hAnsi="宋体"/>
          <w:b/>
          <w:kern w:val="0"/>
          <w:sz w:val="24"/>
        </w:rPr>
        <w:t>讨论</w:t>
      </w:r>
    </w:p>
    <w:p w14:paraId="348863A9" w14:textId="77777777" w:rsidR="006C0455" w:rsidRPr="00B23320" w:rsidRDefault="00FD58C3" w:rsidP="00B23320">
      <w:pPr>
        <w:pStyle w:val="aff0"/>
        <w:numPr>
          <w:ilvl w:val="0"/>
          <w:numId w:val="28"/>
        </w:numPr>
        <w:spacing w:line="360" w:lineRule="auto"/>
        <w:ind w:firstLineChars="0"/>
        <w:jc w:val="left"/>
        <w:rPr>
          <w:rFonts w:asciiTheme="majorEastAsia" w:eastAsiaTheme="majorEastAsia" w:hAnsiTheme="majorEastAsia"/>
          <w:b/>
          <w:sz w:val="24"/>
        </w:rPr>
      </w:pPr>
      <w:r w:rsidRPr="00B23320">
        <w:rPr>
          <w:rFonts w:asciiTheme="majorEastAsia" w:eastAsiaTheme="majorEastAsia" w:hAnsiTheme="majorEastAsia" w:hint="eastAsia"/>
          <w:b/>
          <w:sz w:val="24"/>
        </w:rPr>
        <w:t>实验织物的</w:t>
      </w:r>
      <w:r w:rsidR="002A266A" w:rsidRPr="00B23320">
        <w:rPr>
          <w:rFonts w:asciiTheme="majorEastAsia" w:eastAsiaTheme="majorEastAsia" w:hAnsiTheme="majorEastAsia" w:hint="eastAsia"/>
          <w:b/>
          <w:sz w:val="24"/>
        </w:rPr>
        <w:t>确定</w:t>
      </w:r>
    </w:p>
    <w:p w14:paraId="6F6422F5" w14:textId="77777777" w:rsidR="006C0455" w:rsidRDefault="00FD58C3">
      <w:pPr>
        <w:pStyle w:val="afc"/>
        <w:spacing w:line="360" w:lineRule="auto"/>
        <w:ind w:firstLine="480"/>
        <w:rPr>
          <w:rFonts w:ascii="Times New Roman"/>
          <w:sz w:val="24"/>
          <w:szCs w:val="24"/>
        </w:rPr>
      </w:pPr>
      <w:r>
        <w:rPr>
          <w:rFonts w:hint="eastAsia"/>
          <w:sz w:val="24"/>
        </w:rPr>
        <w:t>纺织品是致病菌繁殖和传播的重要媒介，但是不同类型的面料存留细菌的能力不同，最近研究表明，合成纤维织物通常比天然纤维织物更适合细菌繁殖，因为合成纤维织物的吸湿导湿能力较差，高湿度条件下微生物细菌更容易急剧繁殖增长，这也是穿着合成纤维袜子较天然纤维袜子更容易感染脚步癣菌的原因。此外，服装面料加工流程中不同的染整加工、服装加工及仓储环境等因素，使面料本身的抗菌能力也相差各异。不同织物类型对抗菌剂的抗菌性能基本不会造成影响，但是织物本身的抗菌性能会使抗菌剂抗菌性能不能直观的显现。因此，需要对不同织物类型进行一定的筛选，</w:t>
      </w:r>
      <w:r>
        <w:rPr>
          <w:rFonts w:ascii="Times New Roman" w:hint="eastAsia"/>
          <w:sz w:val="24"/>
          <w:szCs w:val="24"/>
        </w:rPr>
        <w:t>以下选择典型</w:t>
      </w:r>
      <w:r>
        <w:rPr>
          <w:rFonts w:ascii="Times New Roman"/>
          <w:sz w:val="24"/>
          <w:szCs w:val="24"/>
        </w:rPr>
        <w:t>的</w:t>
      </w:r>
      <w:r>
        <w:rPr>
          <w:rFonts w:ascii="Times New Roman" w:hint="eastAsia"/>
          <w:sz w:val="24"/>
          <w:szCs w:val="24"/>
        </w:rPr>
        <w:t>天然纤维面料和合成纤维面料</w:t>
      </w:r>
      <w:r>
        <w:rPr>
          <w:rFonts w:ascii="Times New Roman"/>
          <w:sz w:val="24"/>
          <w:szCs w:val="24"/>
        </w:rPr>
        <w:t>进行试验</w:t>
      </w:r>
      <w:r>
        <w:rPr>
          <w:rFonts w:ascii="Times New Roman" w:hint="eastAsia"/>
          <w:sz w:val="24"/>
          <w:szCs w:val="24"/>
        </w:rPr>
        <w:t>，</w:t>
      </w:r>
      <w:r>
        <w:rPr>
          <w:rFonts w:ascii="Times New Roman"/>
          <w:sz w:val="24"/>
          <w:szCs w:val="24"/>
        </w:rPr>
        <w:t>同时选择市售</w:t>
      </w:r>
      <w:r>
        <w:rPr>
          <w:rFonts w:ascii="Times New Roman" w:hint="eastAsia"/>
          <w:sz w:val="24"/>
          <w:szCs w:val="24"/>
        </w:rPr>
        <w:t>抗菌</w:t>
      </w:r>
      <w:r>
        <w:rPr>
          <w:rFonts w:ascii="Times New Roman"/>
          <w:sz w:val="24"/>
          <w:szCs w:val="24"/>
        </w:rPr>
        <w:t>剂</w:t>
      </w:r>
      <w:r>
        <w:rPr>
          <w:rFonts w:ascii="Times New Roman" w:hint="eastAsia"/>
          <w:sz w:val="24"/>
          <w:szCs w:val="24"/>
        </w:rPr>
        <w:t>A</w:t>
      </w:r>
      <w:r>
        <w:rPr>
          <w:rFonts w:ascii="Times New Roman"/>
          <w:sz w:val="24"/>
          <w:szCs w:val="24"/>
        </w:rPr>
        <w:t>同步进行试验。</w:t>
      </w:r>
    </w:p>
    <w:p w14:paraId="6F9E05AA" w14:textId="77777777" w:rsidR="006C0455" w:rsidRDefault="00FD58C3">
      <w:pPr>
        <w:spacing w:line="360" w:lineRule="auto"/>
        <w:rPr>
          <w:rFonts w:ascii="黑体" w:eastAsia="黑体" w:hAnsi="黑体"/>
          <w:sz w:val="24"/>
        </w:rPr>
      </w:pPr>
      <w:r w:rsidRPr="00113493">
        <w:rPr>
          <w:rFonts w:eastAsia="黑体"/>
          <w:sz w:val="24"/>
        </w:rPr>
        <w:t>6.</w:t>
      </w:r>
      <w:r w:rsidR="00B23320" w:rsidRPr="00113493">
        <w:rPr>
          <w:rFonts w:eastAsia="黑体"/>
          <w:sz w:val="24"/>
        </w:rPr>
        <w:t>3</w:t>
      </w:r>
      <w:r w:rsidRPr="00113493">
        <w:rPr>
          <w:rFonts w:eastAsia="黑体"/>
          <w:sz w:val="24"/>
        </w:rPr>
        <w:t>.1.1</w:t>
      </w:r>
      <w:r>
        <w:rPr>
          <w:rFonts w:ascii="黑体" w:eastAsia="黑体" w:hAnsi="黑体" w:hint="eastAsia"/>
          <w:sz w:val="24"/>
        </w:rPr>
        <w:t>实验</w:t>
      </w:r>
      <w:r>
        <w:rPr>
          <w:rFonts w:ascii="黑体" w:eastAsia="黑体" w:hAnsi="黑体"/>
          <w:sz w:val="24"/>
        </w:rPr>
        <w:t>织物</w:t>
      </w:r>
    </w:p>
    <w:p w14:paraId="70DE8963" w14:textId="77777777" w:rsidR="007A1897" w:rsidRDefault="007A1897">
      <w:pPr>
        <w:spacing w:line="360" w:lineRule="auto"/>
        <w:jc w:val="center"/>
        <w:rPr>
          <w:szCs w:val="21"/>
        </w:rPr>
      </w:pPr>
    </w:p>
    <w:p w14:paraId="500EC08E" w14:textId="77777777" w:rsidR="007A1897" w:rsidRDefault="007A1897">
      <w:pPr>
        <w:spacing w:line="360" w:lineRule="auto"/>
        <w:jc w:val="center"/>
        <w:rPr>
          <w:szCs w:val="21"/>
        </w:rPr>
      </w:pPr>
    </w:p>
    <w:p w14:paraId="38FBA859" w14:textId="77777777" w:rsidR="007A1897" w:rsidRDefault="007A1897">
      <w:pPr>
        <w:spacing w:line="360" w:lineRule="auto"/>
        <w:jc w:val="center"/>
        <w:rPr>
          <w:szCs w:val="21"/>
        </w:rPr>
      </w:pPr>
    </w:p>
    <w:p w14:paraId="3F0D63AD" w14:textId="77777777" w:rsidR="007A1897" w:rsidRDefault="007A1897">
      <w:pPr>
        <w:spacing w:line="360" w:lineRule="auto"/>
        <w:jc w:val="center"/>
        <w:rPr>
          <w:szCs w:val="21"/>
        </w:rPr>
      </w:pPr>
    </w:p>
    <w:p w14:paraId="147165F8" w14:textId="77777777" w:rsidR="007A1897" w:rsidRDefault="007A1897">
      <w:pPr>
        <w:spacing w:line="360" w:lineRule="auto"/>
        <w:jc w:val="center"/>
        <w:rPr>
          <w:szCs w:val="21"/>
        </w:rPr>
      </w:pPr>
    </w:p>
    <w:p w14:paraId="1C4C43EB" w14:textId="5C5A6F6C" w:rsidR="006C0455" w:rsidRDefault="00FD58C3">
      <w:pPr>
        <w:spacing w:line="360" w:lineRule="auto"/>
        <w:jc w:val="center"/>
        <w:rPr>
          <w:szCs w:val="21"/>
        </w:rPr>
      </w:pPr>
      <w:r>
        <w:rPr>
          <w:rFonts w:hint="eastAsia"/>
          <w:szCs w:val="21"/>
        </w:rPr>
        <w:lastRenderedPageBreak/>
        <w:t>表</w:t>
      </w:r>
      <w:r>
        <w:rPr>
          <w:rFonts w:hint="eastAsia"/>
          <w:szCs w:val="21"/>
        </w:rPr>
        <w:t xml:space="preserve">2 </w:t>
      </w:r>
      <w:r>
        <w:rPr>
          <w:rFonts w:hint="eastAsia"/>
          <w:szCs w:val="21"/>
        </w:rPr>
        <w:t>实验</w:t>
      </w:r>
      <w:r>
        <w:rPr>
          <w:szCs w:val="21"/>
        </w:rPr>
        <w:t>织物及规格</w:t>
      </w:r>
    </w:p>
    <w:tbl>
      <w:tblPr>
        <w:tblStyle w:val="afa"/>
        <w:tblW w:w="8522" w:type="dxa"/>
        <w:jc w:val="center"/>
        <w:tblLayout w:type="fixed"/>
        <w:tblLook w:val="04A0" w:firstRow="1" w:lastRow="0" w:firstColumn="1" w:lastColumn="0" w:noHBand="0" w:noVBand="1"/>
      </w:tblPr>
      <w:tblGrid>
        <w:gridCol w:w="1668"/>
        <w:gridCol w:w="2409"/>
        <w:gridCol w:w="4445"/>
      </w:tblGrid>
      <w:tr w:rsidR="006C0455" w14:paraId="6AC3B70C" w14:textId="77777777">
        <w:trPr>
          <w:jc w:val="center"/>
        </w:trPr>
        <w:tc>
          <w:tcPr>
            <w:tcW w:w="1668" w:type="dxa"/>
          </w:tcPr>
          <w:p w14:paraId="34D65D46" w14:textId="77777777" w:rsidR="006C0455" w:rsidRDefault="00FD58C3">
            <w:pPr>
              <w:widowControl/>
              <w:spacing w:line="360" w:lineRule="auto"/>
              <w:jc w:val="center"/>
              <w:rPr>
                <w:rFonts w:asciiTheme="minorEastAsia" w:hAnsiTheme="minorEastAsia"/>
                <w:kern w:val="0"/>
                <w:szCs w:val="21"/>
              </w:rPr>
            </w:pPr>
            <w:r>
              <w:rPr>
                <w:rFonts w:asciiTheme="minorEastAsia" w:hAnsiTheme="minorEastAsia" w:hint="eastAsia"/>
                <w:kern w:val="0"/>
                <w:szCs w:val="21"/>
              </w:rPr>
              <w:t>序号</w:t>
            </w:r>
          </w:p>
        </w:tc>
        <w:tc>
          <w:tcPr>
            <w:tcW w:w="2409" w:type="dxa"/>
            <w:vAlign w:val="center"/>
          </w:tcPr>
          <w:p w14:paraId="1EC5042C" w14:textId="77777777" w:rsidR="006C0455" w:rsidRDefault="00FD58C3">
            <w:pPr>
              <w:widowControl/>
              <w:spacing w:line="360" w:lineRule="auto"/>
              <w:jc w:val="center"/>
              <w:rPr>
                <w:rFonts w:asciiTheme="minorEastAsia" w:hAnsiTheme="minorEastAsia"/>
                <w:kern w:val="0"/>
                <w:szCs w:val="21"/>
              </w:rPr>
            </w:pPr>
            <w:r>
              <w:rPr>
                <w:rFonts w:asciiTheme="minorEastAsia" w:hAnsiTheme="minorEastAsia" w:hint="eastAsia"/>
                <w:kern w:val="0"/>
                <w:szCs w:val="21"/>
              </w:rPr>
              <w:t>名称</w:t>
            </w:r>
          </w:p>
        </w:tc>
        <w:tc>
          <w:tcPr>
            <w:tcW w:w="4445" w:type="dxa"/>
          </w:tcPr>
          <w:p w14:paraId="073DD93D" w14:textId="77777777" w:rsidR="006C0455" w:rsidRDefault="00FD58C3">
            <w:pPr>
              <w:widowControl/>
              <w:spacing w:line="360" w:lineRule="auto"/>
              <w:jc w:val="center"/>
              <w:rPr>
                <w:rFonts w:asciiTheme="minorEastAsia" w:hAnsiTheme="minorEastAsia"/>
                <w:kern w:val="0"/>
                <w:szCs w:val="21"/>
              </w:rPr>
            </w:pPr>
            <w:r>
              <w:rPr>
                <w:rFonts w:asciiTheme="minorEastAsia" w:hAnsiTheme="minorEastAsia" w:hint="eastAsia"/>
                <w:kern w:val="0"/>
                <w:szCs w:val="21"/>
              </w:rPr>
              <w:t>规格</w:t>
            </w:r>
            <w:r>
              <w:rPr>
                <w:rFonts w:asciiTheme="minorEastAsia" w:hAnsiTheme="minorEastAsia"/>
                <w:kern w:val="0"/>
                <w:szCs w:val="21"/>
              </w:rPr>
              <w:t>特</w:t>
            </w:r>
            <w:r>
              <w:rPr>
                <w:rFonts w:asciiTheme="minorEastAsia" w:hAnsiTheme="minorEastAsia" w:hint="eastAsia"/>
                <w:kern w:val="0"/>
                <w:szCs w:val="21"/>
              </w:rPr>
              <w:t>征</w:t>
            </w:r>
          </w:p>
        </w:tc>
      </w:tr>
      <w:tr w:rsidR="006C0455" w14:paraId="4BBEC523" w14:textId="77777777">
        <w:trPr>
          <w:jc w:val="center"/>
        </w:trPr>
        <w:tc>
          <w:tcPr>
            <w:tcW w:w="1668" w:type="dxa"/>
          </w:tcPr>
          <w:p w14:paraId="715248E8" w14:textId="77777777" w:rsidR="006C0455" w:rsidRDefault="00FD58C3">
            <w:pPr>
              <w:widowControl/>
              <w:spacing w:line="360" w:lineRule="auto"/>
              <w:jc w:val="center"/>
              <w:rPr>
                <w:rFonts w:asciiTheme="minorEastAsia" w:hAnsiTheme="minorEastAsia"/>
                <w:kern w:val="0"/>
                <w:szCs w:val="21"/>
              </w:rPr>
            </w:pPr>
            <w:r>
              <w:rPr>
                <w:rFonts w:asciiTheme="minorEastAsia" w:hAnsiTheme="minorEastAsia" w:hint="eastAsia"/>
                <w:kern w:val="0"/>
                <w:szCs w:val="21"/>
              </w:rPr>
              <w:t>1</w:t>
            </w:r>
          </w:p>
        </w:tc>
        <w:tc>
          <w:tcPr>
            <w:tcW w:w="2409" w:type="dxa"/>
            <w:vAlign w:val="center"/>
          </w:tcPr>
          <w:p w14:paraId="7CC3EEA7" w14:textId="77777777" w:rsidR="006C0455" w:rsidRDefault="00FD58C3">
            <w:pPr>
              <w:widowControl/>
              <w:spacing w:line="360" w:lineRule="auto"/>
              <w:jc w:val="center"/>
              <w:rPr>
                <w:rFonts w:asciiTheme="minorEastAsia" w:hAnsiTheme="minorEastAsia"/>
                <w:kern w:val="0"/>
                <w:szCs w:val="21"/>
              </w:rPr>
            </w:pPr>
            <w:r>
              <w:rPr>
                <w:rFonts w:asciiTheme="minorEastAsia" w:hAnsiTheme="minorEastAsia" w:hint="eastAsia"/>
                <w:kern w:val="0"/>
                <w:szCs w:val="21"/>
              </w:rPr>
              <w:t>白色棉斜纹布</w:t>
            </w:r>
          </w:p>
        </w:tc>
        <w:tc>
          <w:tcPr>
            <w:tcW w:w="4445" w:type="dxa"/>
          </w:tcPr>
          <w:p w14:paraId="03A77EF9" w14:textId="77777777" w:rsidR="006C0455" w:rsidRPr="007A1897" w:rsidRDefault="00FD58C3">
            <w:pPr>
              <w:widowControl/>
              <w:spacing w:line="360" w:lineRule="auto"/>
              <w:jc w:val="center"/>
              <w:rPr>
                <w:kern w:val="0"/>
                <w:szCs w:val="21"/>
              </w:rPr>
            </w:pPr>
            <w:r w:rsidRPr="007A1897">
              <w:rPr>
                <w:rFonts w:hint="eastAsia"/>
                <w:kern w:val="0"/>
                <w:szCs w:val="21"/>
              </w:rPr>
              <w:t>市售，半漂布，</w:t>
            </w:r>
            <w:r w:rsidRPr="007A1897">
              <w:rPr>
                <w:kern w:val="0"/>
                <w:szCs w:val="21"/>
              </w:rPr>
              <w:t>32S*32S/130*70,152g/m</w:t>
            </w:r>
            <w:r w:rsidRPr="007A1897">
              <w:rPr>
                <w:kern w:val="0"/>
                <w:szCs w:val="21"/>
                <w:vertAlign w:val="superscript"/>
              </w:rPr>
              <w:t>2</w:t>
            </w:r>
          </w:p>
        </w:tc>
      </w:tr>
      <w:tr w:rsidR="006C0455" w14:paraId="2F835C26" w14:textId="77777777">
        <w:trPr>
          <w:jc w:val="center"/>
        </w:trPr>
        <w:tc>
          <w:tcPr>
            <w:tcW w:w="1668" w:type="dxa"/>
          </w:tcPr>
          <w:p w14:paraId="709DAFC5" w14:textId="77777777" w:rsidR="006C0455" w:rsidRDefault="00FD58C3">
            <w:pPr>
              <w:widowControl/>
              <w:spacing w:line="360" w:lineRule="auto"/>
              <w:jc w:val="center"/>
              <w:rPr>
                <w:rFonts w:asciiTheme="minorEastAsia" w:hAnsiTheme="minorEastAsia"/>
                <w:kern w:val="0"/>
                <w:szCs w:val="21"/>
              </w:rPr>
            </w:pPr>
            <w:r>
              <w:rPr>
                <w:rFonts w:asciiTheme="minorEastAsia" w:hAnsiTheme="minorEastAsia" w:hint="eastAsia"/>
                <w:kern w:val="0"/>
                <w:szCs w:val="21"/>
              </w:rPr>
              <w:t>2</w:t>
            </w:r>
          </w:p>
        </w:tc>
        <w:tc>
          <w:tcPr>
            <w:tcW w:w="2409" w:type="dxa"/>
            <w:vAlign w:val="center"/>
          </w:tcPr>
          <w:p w14:paraId="6C6D1385" w14:textId="77777777" w:rsidR="006C0455" w:rsidRDefault="00FD58C3">
            <w:pPr>
              <w:widowControl/>
              <w:spacing w:line="360" w:lineRule="auto"/>
              <w:jc w:val="center"/>
              <w:rPr>
                <w:rFonts w:asciiTheme="minorEastAsia" w:hAnsiTheme="minorEastAsia"/>
                <w:kern w:val="0"/>
                <w:szCs w:val="21"/>
              </w:rPr>
            </w:pPr>
            <w:r>
              <w:rPr>
                <w:rFonts w:asciiTheme="minorEastAsia" w:hAnsiTheme="minorEastAsia" w:hint="eastAsia"/>
                <w:kern w:val="0"/>
                <w:szCs w:val="21"/>
              </w:rPr>
              <w:t>棉标准贴衬织物</w:t>
            </w:r>
          </w:p>
        </w:tc>
        <w:tc>
          <w:tcPr>
            <w:tcW w:w="4445" w:type="dxa"/>
          </w:tcPr>
          <w:p w14:paraId="2F92D85E" w14:textId="77777777" w:rsidR="006C0455" w:rsidRPr="007A1897" w:rsidRDefault="00FD58C3">
            <w:pPr>
              <w:widowControl/>
              <w:spacing w:line="360" w:lineRule="auto"/>
              <w:jc w:val="center"/>
              <w:rPr>
                <w:kern w:val="0"/>
                <w:szCs w:val="21"/>
              </w:rPr>
            </w:pPr>
            <w:r w:rsidRPr="007A1897">
              <w:rPr>
                <w:rFonts w:hint="eastAsia"/>
                <w:kern w:val="0"/>
                <w:szCs w:val="21"/>
              </w:rPr>
              <w:t>符合</w:t>
            </w:r>
            <w:r w:rsidRPr="007A1897">
              <w:rPr>
                <w:kern w:val="0"/>
                <w:szCs w:val="21"/>
              </w:rPr>
              <w:t>GB/T 7568.2</w:t>
            </w:r>
          </w:p>
        </w:tc>
      </w:tr>
      <w:tr w:rsidR="006C0455" w14:paraId="684E12F2" w14:textId="77777777">
        <w:trPr>
          <w:jc w:val="center"/>
        </w:trPr>
        <w:tc>
          <w:tcPr>
            <w:tcW w:w="1668" w:type="dxa"/>
          </w:tcPr>
          <w:p w14:paraId="5D72FB04" w14:textId="77777777" w:rsidR="006C0455" w:rsidRDefault="00FD58C3">
            <w:pPr>
              <w:widowControl/>
              <w:spacing w:line="360" w:lineRule="auto"/>
              <w:jc w:val="center"/>
              <w:rPr>
                <w:rFonts w:asciiTheme="minorEastAsia" w:hAnsiTheme="minorEastAsia"/>
                <w:kern w:val="0"/>
                <w:szCs w:val="21"/>
              </w:rPr>
            </w:pPr>
            <w:r>
              <w:rPr>
                <w:rFonts w:asciiTheme="minorEastAsia" w:hAnsiTheme="minorEastAsia" w:hint="eastAsia"/>
                <w:kern w:val="0"/>
                <w:szCs w:val="21"/>
              </w:rPr>
              <w:t>3</w:t>
            </w:r>
          </w:p>
        </w:tc>
        <w:tc>
          <w:tcPr>
            <w:tcW w:w="2409" w:type="dxa"/>
            <w:vAlign w:val="center"/>
          </w:tcPr>
          <w:p w14:paraId="1F14A0CC" w14:textId="77777777" w:rsidR="006C0455" w:rsidRDefault="00FD58C3">
            <w:pPr>
              <w:widowControl/>
              <w:spacing w:line="360" w:lineRule="auto"/>
              <w:jc w:val="center"/>
              <w:rPr>
                <w:rFonts w:asciiTheme="minorEastAsia" w:hAnsiTheme="minorEastAsia"/>
                <w:kern w:val="0"/>
                <w:szCs w:val="21"/>
              </w:rPr>
            </w:pPr>
            <w:r>
              <w:rPr>
                <w:rFonts w:asciiTheme="minorEastAsia" w:hAnsiTheme="minorEastAsia" w:hint="eastAsia"/>
                <w:kern w:val="0"/>
                <w:szCs w:val="21"/>
              </w:rPr>
              <w:t>白色涤纶平纹</w:t>
            </w:r>
            <w:r>
              <w:rPr>
                <w:rFonts w:asciiTheme="minorEastAsia" w:hAnsiTheme="minorEastAsia"/>
                <w:kern w:val="0"/>
                <w:szCs w:val="21"/>
              </w:rPr>
              <w:t>布</w:t>
            </w:r>
          </w:p>
        </w:tc>
        <w:tc>
          <w:tcPr>
            <w:tcW w:w="4445" w:type="dxa"/>
          </w:tcPr>
          <w:p w14:paraId="75696B80" w14:textId="77777777" w:rsidR="006C0455" w:rsidRPr="007A1897" w:rsidRDefault="00FD58C3">
            <w:pPr>
              <w:widowControl/>
              <w:spacing w:line="360" w:lineRule="auto"/>
              <w:jc w:val="center"/>
              <w:rPr>
                <w:kern w:val="0"/>
                <w:szCs w:val="21"/>
              </w:rPr>
            </w:pPr>
            <w:r w:rsidRPr="007A1897">
              <w:rPr>
                <w:rFonts w:hint="eastAsia"/>
                <w:kern w:val="0"/>
                <w:szCs w:val="21"/>
              </w:rPr>
              <w:t>市售，半漂布，</w:t>
            </w:r>
            <w:r w:rsidRPr="007A1897">
              <w:rPr>
                <w:kern w:val="0"/>
                <w:szCs w:val="21"/>
              </w:rPr>
              <w:t>148g/m</w:t>
            </w:r>
            <w:r w:rsidRPr="007A1897">
              <w:rPr>
                <w:kern w:val="0"/>
                <w:szCs w:val="21"/>
                <w:vertAlign w:val="superscript"/>
              </w:rPr>
              <w:t>2</w:t>
            </w:r>
          </w:p>
        </w:tc>
      </w:tr>
      <w:tr w:rsidR="006C0455" w14:paraId="73581EAE" w14:textId="77777777">
        <w:trPr>
          <w:jc w:val="center"/>
        </w:trPr>
        <w:tc>
          <w:tcPr>
            <w:tcW w:w="1668" w:type="dxa"/>
          </w:tcPr>
          <w:p w14:paraId="1639BB16" w14:textId="77777777" w:rsidR="006C0455" w:rsidRDefault="00FD58C3">
            <w:pPr>
              <w:widowControl/>
              <w:spacing w:line="360" w:lineRule="auto"/>
              <w:jc w:val="center"/>
              <w:rPr>
                <w:rFonts w:asciiTheme="minorEastAsia" w:hAnsiTheme="minorEastAsia"/>
                <w:kern w:val="0"/>
                <w:szCs w:val="21"/>
              </w:rPr>
            </w:pPr>
            <w:r>
              <w:rPr>
                <w:rFonts w:asciiTheme="minorEastAsia" w:hAnsiTheme="minorEastAsia" w:hint="eastAsia"/>
                <w:kern w:val="0"/>
                <w:szCs w:val="21"/>
              </w:rPr>
              <w:t>4</w:t>
            </w:r>
          </w:p>
        </w:tc>
        <w:tc>
          <w:tcPr>
            <w:tcW w:w="2409" w:type="dxa"/>
            <w:vAlign w:val="center"/>
          </w:tcPr>
          <w:p w14:paraId="3FCB076B" w14:textId="77777777" w:rsidR="006C0455" w:rsidRDefault="00FD58C3">
            <w:pPr>
              <w:widowControl/>
              <w:spacing w:line="360" w:lineRule="auto"/>
              <w:jc w:val="center"/>
              <w:rPr>
                <w:rFonts w:asciiTheme="minorEastAsia" w:hAnsiTheme="minorEastAsia"/>
                <w:kern w:val="0"/>
                <w:szCs w:val="21"/>
              </w:rPr>
            </w:pPr>
            <w:r>
              <w:rPr>
                <w:rFonts w:asciiTheme="minorEastAsia" w:hAnsiTheme="minorEastAsia" w:hint="eastAsia"/>
                <w:kern w:val="0"/>
                <w:szCs w:val="21"/>
              </w:rPr>
              <w:t>涤纶标准贴衬织物</w:t>
            </w:r>
          </w:p>
        </w:tc>
        <w:tc>
          <w:tcPr>
            <w:tcW w:w="4445" w:type="dxa"/>
          </w:tcPr>
          <w:p w14:paraId="6AE87833" w14:textId="77777777" w:rsidR="006C0455" w:rsidRPr="007A1897" w:rsidRDefault="00FD58C3">
            <w:pPr>
              <w:widowControl/>
              <w:spacing w:line="360" w:lineRule="auto"/>
              <w:jc w:val="center"/>
              <w:rPr>
                <w:kern w:val="0"/>
                <w:szCs w:val="21"/>
              </w:rPr>
            </w:pPr>
            <w:r w:rsidRPr="007A1897">
              <w:rPr>
                <w:rFonts w:hint="eastAsia"/>
                <w:kern w:val="0"/>
                <w:szCs w:val="21"/>
              </w:rPr>
              <w:t>符合</w:t>
            </w:r>
            <w:r w:rsidRPr="007A1897">
              <w:rPr>
                <w:kern w:val="0"/>
                <w:szCs w:val="21"/>
              </w:rPr>
              <w:t>GB/T 7568.4</w:t>
            </w:r>
          </w:p>
        </w:tc>
      </w:tr>
      <w:tr w:rsidR="006C0455" w14:paraId="5B9ACFB2" w14:textId="77777777">
        <w:trPr>
          <w:jc w:val="center"/>
        </w:trPr>
        <w:tc>
          <w:tcPr>
            <w:tcW w:w="1668" w:type="dxa"/>
          </w:tcPr>
          <w:p w14:paraId="169DF79E" w14:textId="77777777" w:rsidR="006C0455" w:rsidRDefault="00FD58C3">
            <w:pPr>
              <w:widowControl/>
              <w:spacing w:line="360" w:lineRule="auto"/>
              <w:jc w:val="center"/>
              <w:rPr>
                <w:rFonts w:asciiTheme="minorEastAsia" w:hAnsiTheme="minorEastAsia"/>
                <w:kern w:val="0"/>
                <w:szCs w:val="21"/>
              </w:rPr>
            </w:pPr>
            <w:r>
              <w:rPr>
                <w:rFonts w:asciiTheme="minorEastAsia" w:hAnsiTheme="minorEastAsia" w:hint="eastAsia"/>
                <w:kern w:val="0"/>
                <w:szCs w:val="21"/>
              </w:rPr>
              <w:t>5</w:t>
            </w:r>
          </w:p>
        </w:tc>
        <w:tc>
          <w:tcPr>
            <w:tcW w:w="2409" w:type="dxa"/>
            <w:vAlign w:val="center"/>
          </w:tcPr>
          <w:p w14:paraId="45312C5C" w14:textId="77777777" w:rsidR="006C0455" w:rsidRDefault="00FD58C3">
            <w:pPr>
              <w:widowControl/>
              <w:spacing w:line="360" w:lineRule="auto"/>
              <w:jc w:val="center"/>
              <w:rPr>
                <w:rFonts w:asciiTheme="minorEastAsia" w:hAnsiTheme="minorEastAsia"/>
                <w:kern w:val="0"/>
                <w:szCs w:val="21"/>
              </w:rPr>
            </w:pPr>
            <w:r>
              <w:rPr>
                <w:rFonts w:asciiTheme="minorEastAsia" w:hAnsiTheme="minorEastAsia" w:hint="eastAsia"/>
                <w:kern w:val="0"/>
                <w:szCs w:val="21"/>
              </w:rPr>
              <w:t>蚕丝织物</w:t>
            </w:r>
          </w:p>
        </w:tc>
        <w:tc>
          <w:tcPr>
            <w:tcW w:w="4445" w:type="dxa"/>
          </w:tcPr>
          <w:p w14:paraId="0A7F9599" w14:textId="77777777" w:rsidR="006C0455" w:rsidRPr="007A1897" w:rsidRDefault="00FD58C3">
            <w:pPr>
              <w:widowControl/>
              <w:spacing w:line="360" w:lineRule="auto"/>
              <w:jc w:val="center"/>
              <w:rPr>
                <w:kern w:val="0"/>
                <w:szCs w:val="21"/>
              </w:rPr>
            </w:pPr>
            <w:r w:rsidRPr="007A1897">
              <w:rPr>
                <w:rFonts w:hint="eastAsia"/>
                <w:kern w:val="0"/>
                <w:szCs w:val="21"/>
              </w:rPr>
              <w:t>市售，</w:t>
            </w:r>
            <w:r w:rsidRPr="007A1897">
              <w:rPr>
                <w:kern w:val="0"/>
                <w:szCs w:val="21"/>
              </w:rPr>
              <w:t>122g/m</w:t>
            </w:r>
            <w:r w:rsidRPr="007A1897">
              <w:rPr>
                <w:kern w:val="0"/>
                <w:szCs w:val="21"/>
                <w:vertAlign w:val="superscript"/>
              </w:rPr>
              <w:t>2</w:t>
            </w:r>
          </w:p>
        </w:tc>
      </w:tr>
      <w:tr w:rsidR="006C0455" w14:paraId="1579E341" w14:textId="77777777">
        <w:trPr>
          <w:jc w:val="center"/>
        </w:trPr>
        <w:tc>
          <w:tcPr>
            <w:tcW w:w="1668" w:type="dxa"/>
          </w:tcPr>
          <w:p w14:paraId="5D1EB395" w14:textId="77777777" w:rsidR="006C0455" w:rsidRDefault="00FD58C3">
            <w:pPr>
              <w:widowControl/>
              <w:spacing w:line="360" w:lineRule="auto"/>
              <w:jc w:val="center"/>
              <w:rPr>
                <w:rFonts w:asciiTheme="minorEastAsia" w:hAnsiTheme="minorEastAsia"/>
                <w:kern w:val="0"/>
                <w:szCs w:val="21"/>
              </w:rPr>
            </w:pPr>
            <w:r>
              <w:rPr>
                <w:rFonts w:asciiTheme="minorEastAsia" w:hAnsiTheme="minorEastAsia" w:hint="eastAsia"/>
                <w:kern w:val="0"/>
                <w:szCs w:val="21"/>
              </w:rPr>
              <w:t>6</w:t>
            </w:r>
          </w:p>
        </w:tc>
        <w:tc>
          <w:tcPr>
            <w:tcW w:w="2409" w:type="dxa"/>
            <w:vAlign w:val="center"/>
          </w:tcPr>
          <w:p w14:paraId="7DDC45C0" w14:textId="77777777" w:rsidR="006C0455" w:rsidRDefault="00FD58C3">
            <w:pPr>
              <w:widowControl/>
              <w:spacing w:line="360" w:lineRule="auto"/>
              <w:jc w:val="center"/>
              <w:rPr>
                <w:rFonts w:asciiTheme="minorEastAsia" w:hAnsiTheme="minorEastAsia"/>
                <w:kern w:val="0"/>
                <w:szCs w:val="21"/>
              </w:rPr>
            </w:pPr>
            <w:r>
              <w:rPr>
                <w:rFonts w:asciiTheme="minorEastAsia" w:hAnsiTheme="minorEastAsia" w:hint="eastAsia"/>
                <w:kern w:val="0"/>
                <w:szCs w:val="21"/>
              </w:rPr>
              <w:t>苎麻织物</w:t>
            </w:r>
          </w:p>
        </w:tc>
        <w:tc>
          <w:tcPr>
            <w:tcW w:w="4445" w:type="dxa"/>
          </w:tcPr>
          <w:p w14:paraId="066CC2CD" w14:textId="77777777" w:rsidR="006C0455" w:rsidRPr="007A1897" w:rsidRDefault="00FD58C3">
            <w:pPr>
              <w:widowControl/>
              <w:spacing w:line="360" w:lineRule="auto"/>
              <w:jc w:val="center"/>
              <w:rPr>
                <w:kern w:val="0"/>
                <w:szCs w:val="21"/>
              </w:rPr>
            </w:pPr>
            <w:r w:rsidRPr="007A1897">
              <w:rPr>
                <w:rFonts w:hint="eastAsia"/>
                <w:kern w:val="0"/>
                <w:szCs w:val="21"/>
              </w:rPr>
              <w:t>市售，</w:t>
            </w:r>
            <w:r w:rsidRPr="007A1897">
              <w:rPr>
                <w:kern w:val="0"/>
                <w:szCs w:val="21"/>
              </w:rPr>
              <w:t>186g/m</w:t>
            </w:r>
            <w:r w:rsidRPr="007A1897">
              <w:rPr>
                <w:kern w:val="0"/>
                <w:szCs w:val="21"/>
                <w:vertAlign w:val="superscript"/>
              </w:rPr>
              <w:t>2</w:t>
            </w:r>
          </w:p>
        </w:tc>
      </w:tr>
      <w:tr w:rsidR="006C0455" w14:paraId="459F9396" w14:textId="77777777">
        <w:trPr>
          <w:jc w:val="center"/>
        </w:trPr>
        <w:tc>
          <w:tcPr>
            <w:tcW w:w="1668" w:type="dxa"/>
          </w:tcPr>
          <w:p w14:paraId="000FF19C" w14:textId="77777777" w:rsidR="006C0455" w:rsidRDefault="00FD58C3">
            <w:pPr>
              <w:widowControl/>
              <w:spacing w:line="360" w:lineRule="auto"/>
              <w:jc w:val="center"/>
              <w:rPr>
                <w:rFonts w:asciiTheme="minorEastAsia" w:hAnsiTheme="minorEastAsia"/>
                <w:kern w:val="0"/>
                <w:szCs w:val="21"/>
              </w:rPr>
            </w:pPr>
            <w:r>
              <w:rPr>
                <w:rFonts w:asciiTheme="minorEastAsia" w:hAnsiTheme="minorEastAsia" w:hint="eastAsia"/>
                <w:kern w:val="0"/>
                <w:szCs w:val="21"/>
              </w:rPr>
              <w:t>7</w:t>
            </w:r>
          </w:p>
        </w:tc>
        <w:tc>
          <w:tcPr>
            <w:tcW w:w="2409" w:type="dxa"/>
            <w:vAlign w:val="center"/>
          </w:tcPr>
          <w:p w14:paraId="7EB49B99" w14:textId="77777777" w:rsidR="006C0455" w:rsidRDefault="00FD58C3">
            <w:pPr>
              <w:widowControl/>
              <w:spacing w:line="360" w:lineRule="auto"/>
              <w:jc w:val="center"/>
              <w:rPr>
                <w:rFonts w:asciiTheme="minorEastAsia" w:hAnsiTheme="minorEastAsia"/>
                <w:kern w:val="0"/>
                <w:szCs w:val="21"/>
              </w:rPr>
            </w:pPr>
            <w:r>
              <w:rPr>
                <w:rFonts w:asciiTheme="minorEastAsia" w:hAnsiTheme="minorEastAsia" w:hint="eastAsia"/>
                <w:kern w:val="0"/>
                <w:szCs w:val="21"/>
              </w:rPr>
              <w:t>竹浆粘胶纤维织物</w:t>
            </w:r>
          </w:p>
        </w:tc>
        <w:tc>
          <w:tcPr>
            <w:tcW w:w="4445" w:type="dxa"/>
          </w:tcPr>
          <w:p w14:paraId="71C24A0C" w14:textId="77777777" w:rsidR="006C0455" w:rsidRPr="007A1897" w:rsidRDefault="00FD58C3">
            <w:pPr>
              <w:widowControl/>
              <w:spacing w:line="360" w:lineRule="auto"/>
              <w:jc w:val="center"/>
              <w:rPr>
                <w:kern w:val="0"/>
                <w:szCs w:val="21"/>
              </w:rPr>
            </w:pPr>
            <w:r w:rsidRPr="007A1897">
              <w:rPr>
                <w:rFonts w:hint="eastAsia"/>
                <w:kern w:val="0"/>
                <w:szCs w:val="21"/>
              </w:rPr>
              <w:t>市售，</w:t>
            </w:r>
            <w:r w:rsidRPr="007A1897">
              <w:rPr>
                <w:kern w:val="0"/>
                <w:szCs w:val="21"/>
              </w:rPr>
              <w:t>163g/m</w:t>
            </w:r>
            <w:r w:rsidRPr="007A1897">
              <w:rPr>
                <w:kern w:val="0"/>
                <w:szCs w:val="21"/>
                <w:vertAlign w:val="superscript"/>
              </w:rPr>
              <w:t>2</w:t>
            </w:r>
          </w:p>
        </w:tc>
      </w:tr>
    </w:tbl>
    <w:p w14:paraId="15EDCA9F" w14:textId="77777777" w:rsidR="006C0455" w:rsidRDefault="00FD58C3">
      <w:pPr>
        <w:spacing w:line="360" w:lineRule="auto"/>
        <w:rPr>
          <w:rFonts w:ascii="黑体" w:eastAsia="黑体" w:hAnsi="黑体"/>
          <w:sz w:val="24"/>
        </w:rPr>
      </w:pPr>
      <w:r w:rsidRPr="00113493">
        <w:rPr>
          <w:rFonts w:eastAsia="黑体" w:hint="eastAsia"/>
          <w:sz w:val="24"/>
        </w:rPr>
        <w:t>6.</w:t>
      </w:r>
      <w:r w:rsidR="00B23320" w:rsidRPr="00113493">
        <w:rPr>
          <w:rFonts w:eastAsia="黑体"/>
          <w:sz w:val="24"/>
        </w:rPr>
        <w:t>3</w:t>
      </w:r>
      <w:r w:rsidRPr="00113493">
        <w:rPr>
          <w:rFonts w:eastAsia="黑体" w:hint="eastAsia"/>
          <w:sz w:val="24"/>
        </w:rPr>
        <w:t>.1.2</w:t>
      </w:r>
      <w:r>
        <w:rPr>
          <w:rFonts w:ascii="黑体" w:eastAsia="黑体" w:hAnsi="黑体" w:hint="eastAsia"/>
          <w:sz w:val="24"/>
        </w:rPr>
        <w:t>实验工艺</w:t>
      </w:r>
    </w:p>
    <w:p w14:paraId="5E82E32B" w14:textId="77777777" w:rsidR="006C0455" w:rsidRDefault="00FD58C3" w:rsidP="001D4E8A">
      <w:pPr>
        <w:spacing w:line="360" w:lineRule="auto"/>
        <w:ind w:firstLineChars="200" w:firstLine="480"/>
        <w:rPr>
          <w:sz w:val="24"/>
        </w:rPr>
      </w:pPr>
      <w:r>
        <w:rPr>
          <w:rFonts w:hint="eastAsia"/>
          <w:sz w:val="24"/>
        </w:rPr>
        <w:t>（</w:t>
      </w:r>
      <w:r>
        <w:rPr>
          <w:rFonts w:hint="eastAsia"/>
          <w:sz w:val="24"/>
        </w:rPr>
        <w:t>1</w:t>
      </w:r>
      <w:r>
        <w:rPr>
          <w:rFonts w:hint="eastAsia"/>
          <w:sz w:val="24"/>
        </w:rPr>
        <w:t>）配制</w:t>
      </w:r>
      <w:r>
        <w:rPr>
          <w:rFonts w:hint="eastAsia"/>
          <w:sz w:val="24"/>
        </w:rPr>
        <w:t>20g/L</w:t>
      </w:r>
      <w:r>
        <w:rPr>
          <w:rFonts w:hint="eastAsia"/>
          <w:sz w:val="24"/>
        </w:rPr>
        <w:t>的抗菌</w:t>
      </w:r>
      <w:r>
        <w:rPr>
          <w:sz w:val="24"/>
        </w:rPr>
        <w:t>剂</w:t>
      </w:r>
      <w:r>
        <w:rPr>
          <w:rFonts w:hint="eastAsia"/>
          <w:sz w:val="24"/>
        </w:rPr>
        <w:t>A</w:t>
      </w:r>
      <w:r>
        <w:rPr>
          <w:sz w:val="24"/>
        </w:rPr>
        <w:t>的工作液。</w:t>
      </w:r>
    </w:p>
    <w:p w14:paraId="5E51C54E" w14:textId="77777777" w:rsidR="006C0455" w:rsidRDefault="00FD58C3" w:rsidP="001D4E8A">
      <w:pPr>
        <w:spacing w:line="360" w:lineRule="auto"/>
        <w:ind w:firstLineChars="200" w:firstLine="480"/>
        <w:rPr>
          <w:sz w:val="24"/>
        </w:rPr>
      </w:pPr>
      <w:r>
        <w:rPr>
          <w:rFonts w:hint="eastAsia"/>
          <w:sz w:val="24"/>
        </w:rPr>
        <w:t>（</w:t>
      </w:r>
      <w:r>
        <w:rPr>
          <w:rFonts w:hint="eastAsia"/>
          <w:sz w:val="24"/>
        </w:rPr>
        <w:t>2</w:t>
      </w:r>
      <w:r>
        <w:rPr>
          <w:rFonts w:hint="eastAsia"/>
          <w:sz w:val="24"/>
        </w:rPr>
        <w:t>）试样</w:t>
      </w:r>
      <w:r>
        <w:rPr>
          <w:sz w:val="24"/>
        </w:rPr>
        <w:t>织物</w:t>
      </w:r>
      <w:r>
        <w:rPr>
          <w:rFonts w:hint="eastAsia"/>
          <w:sz w:val="24"/>
        </w:rPr>
        <w:t>浸轧工作液</w:t>
      </w:r>
      <w:r>
        <w:rPr>
          <w:sz w:val="24"/>
        </w:rPr>
        <w:t>，</w:t>
      </w:r>
      <w:r>
        <w:rPr>
          <w:rFonts w:hint="eastAsia"/>
          <w:sz w:val="24"/>
        </w:rPr>
        <w:t>焙烘，焙烘条件</w:t>
      </w:r>
      <w:r>
        <w:rPr>
          <w:rFonts w:hint="eastAsia"/>
          <w:sz w:val="24"/>
        </w:rPr>
        <w:t>1</w:t>
      </w:r>
      <w:r w:rsidR="00446FD5">
        <w:rPr>
          <w:sz w:val="24"/>
        </w:rPr>
        <w:t>3</w:t>
      </w:r>
      <w:r>
        <w:rPr>
          <w:rFonts w:hint="eastAsia"/>
          <w:sz w:val="24"/>
        </w:rPr>
        <w:t xml:space="preserve">0 </w:t>
      </w:r>
      <w:r>
        <w:rPr>
          <w:rFonts w:hint="eastAsia"/>
          <w:sz w:val="24"/>
        </w:rPr>
        <w:t>℃，</w:t>
      </w:r>
      <w:r>
        <w:rPr>
          <w:rFonts w:hint="eastAsia"/>
          <w:sz w:val="24"/>
        </w:rPr>
        <w:t>90s</w:t>
      </w:r>
      <w:r>
        <w:rPr>
          <w:rFonts w:hint="eastAsia"/>
          <w:sz w:val="24"/>
        </w:rPr>
        <w:t>。</w:t>
      </w:r>
      <w:r>
        <w:rPr>
          <w:rFonts w:hint="eastAsia"/>
          <w:kern w:val="0"/>
          <w:sz w:val="24"/>
        </w:rPr>
        <w:t>按照同样的条件用清水整理一块空白织物。</w:t>
      </w:r>
    </w:p>
    <w:p w14:paraId="020B35A1" w14:textId="77777777" w:rsidR="006C0455" w:rsidRDefault="00FD58C3" w:rsidP="001D4E8A">
      <w:pPr>
        <w:spacing w:line="360" w:lineRule="auto"/>
        <w:ind w:firstLineChars="200" w:firstLine="480"/>
        <w:rPr>
          <w:sz w:val="24"/>
        </w:rPr>
      </w:pPr>
      <w:r>
        <w:rPr>
          <w:rFonts w:hint="eastAsia"/>
          <w:sz w:val="24"/>
        </w:rPr>
        <w:t>（</w:t>
      </w:r>
      <w:r>
        <w:rPr>
          <w:rFonts w:hint="eastAsia"/>
          <w:sz w:val="24"/>
        </w:rPr>
        <w:t>3</w:t>
      </w:r>
      <w:r>
        <w:rPr>
          <w:rFonts w:hint="eastAsia"/>
          <w:sz w:val="24"/>
        </w:rPr>
        <w:t>）将织物按</w:t>
      </w:r>
      <w:r>
        <w:rPr>
          <w:rFonts w:hint="eastAsia"/>
          <w:sz w:val="24"/>
        </w:rPr>
        <w:t>AATCC 100</w:t>
      </w:r>
      <w:r>
        <w:rPr>
          <w:rFonts w:hint="eastAsia"/>
          <w:sz w:val="24"/>
        </w:rPr>
        <w:t>规定</w:t>
      </w:r>
      <w:r>
        <w:rPr>
          <w:sz w:val="24"/>
        </w:rPr>
        <w:t>的方法</w:t>
      </w:r>
      <w:r>
        <w:rPr>
          <w:rFonts w:hint="eastAsia"/>
          <w:sz w:val="24"/>
        </w:rPr>
        <w:t>，选择金黄色葡萄球菌</w:t>
      </w:r>
      <w:r>
        <w:rPr>
          <w:rFonts w:hint="eastAsia"/>
          <w:sz w:val="24"/>
        </w:rPr>
        <w:t>ATCC 6538</w:t>
      </w:r>
      <w:r>
        <w:rPr>
          <w:rFonts w:hint="eastAsia"/>
          <w:sz w:val="24"/>
        </w:rPr>
        <w:t>作为评价菌种，进行抗菌性能测试</w:t>
      </w:r>
      <w:r>
        <w:rPr>
          <w:sz w:val="24"/>
        </w:rPr>
        <w:t>。</w:t>
      </w:r>
    </w:p>
    <w:p w14:paraId="0315115F" w14:textId="77777777" w:rsidR="006C0455" w:rsidRDefault="00FD58C3">
      <w:pPr>
        <w:spacing w:line="360" w:lineRule="auto"/>
        <w:rPr>
          <w:rFonts w:ascii="黑体" w:eastAsia="黑体" w:hAnsi="黑体"/>
          <w:sz w:val="24"/>
        </w:rPr>
      </w:pPr>
      <w:r w:rsidRPr="00113493">
        <w:rPr>
          <w:rFonts w:eastAsia="黑体" w:hint="eastAsia"/>
          <w:sz w:val="24"/>
        </w:rPr>
        <w:t>6.</w:t>
      </w:r>
      <w:r w:rsidR="00B23320" w:rsidRPr="00113493">
        <w:rPr>
          <w:rFonts w:eastAsia="黑体"/>
          <w:sz w:val="24"/>
        </w:rPr>
        <w:t>3</w:t>
      </w:r>
      <w:r w:rsidRPr="00113493">
        <w:rPr>
          <w:rFonts w:eastAsia="黑体" w:hint="eastAsia"/>
          <w:sz w:val="24"/>
        </w:rPr>
        <w:t>.1.3</w:t>
      </w:r>
      <w:r>
        <w:rPr>
          <w:rFonts w:ascii="黑体" w:eastAsia="黑体" w:hAnsi="黑体" w:hint="eastAsia"/>
          <w:sz w:val="24"/>
        </w:rPr>
        <w:t>试验结果：</w:t>
      </w:r>
    </w:p>
    <w:p w14:paraId="5A481F9C" w14:textId="77777777" w:rsidR="006C0455" w:rsidRDefault="00FD58C3">
      <w:pPr>
        <w:spacing w:line="360" w:lineRule="auto"/>
        <w:ind w:firstLineChars="200" w:firstLine="420"/>
        <w:jc w:val="center"/>
        <w:rPr>
          <w:rFonts w:hAnsi="宋体"/>
          <w:color w:val="000000"/>
        </w:rPr>
      </w:pPr>
      <w:r>
        <w:rPr>
          <w:rFonts w:hAnsi="宋体"/>
          <w:color w:val="000000"/>
        </w:rPr>
        <w:t>表</w:t>
      </w:r>
      <w:r>
        <w:rPr>
          <w:color w:val="000000"/>
        </w:rPr>
        <w:t>3</w:t>
      </w:r>
      <w:r>
        <w:rPr>
          <w:rFonts w:hAnsi="宋体"/>
          <w:color w:val="000000"/>
        </w:rPr>
        <w:t>不同</w:t>
      </w:r>
      <w:r>
        <w:rPr>
          <w:rFonts w:hAnsi="宋体" w:hint="eastAsia"/>
          <w:color w:val="000000"/>
        </w:rPr>
        <w:t>织物整</w:t>
      </w:r>
      <w:r>
        <w:rPr>
          <w:rFonts w:hAnsi="宋体"/>
          <w:color w:val="000000"/>
        </w:rPr>
        <w:t>理前</w:t>
      </w:r>
      <w:r>
        <w:rPr>
          <w:rFonts w:hAnsi="宋体" w:hint="eastAsia"/>
          <w:color w:val="000000"/>
        </w:rPr>
        <w:t>后抑菌率</w:t>
      </w:r>
    </w:p>
    <w:tbl>
      <w:tblPr>
        <w:tblStyle w:val="afa"/>
        <w:tblW w:w="8528" w:type="dxa"/>
        <w:jc w:val="center"/>
        <w:tblLayout w:type="fixed"/>
        <w:tblLook w:val="04A0" w:firstRow="1" w:lastRow="0" w:firstColumn="1" w:lastColumn="0" w:noHBand="0" w:noVBand="1"/>
      </w:tblPr>
      <w:tblGrid>
        <w:gridCol w:w="2175"/>
        <w:gridCol w:w="3176"/>
        <w:gridCol w:w="3177"/>
      </w:tblGrid>
      <w:tr w:rsidR="006C0455" w14:paraId="0E9D6B8D" w14:textId="77777777">
        <w:trPr>
          <w:trHeight w:val="352"/>
          <w:jc w:val="center"/>
        </w:trPr>
        <w:tc>
          <w:tcPr>
            <w:tcW w:w="2175" w:type="dxa"/>
            <w:vMerge w:val="restart"/>
            <w:tcBorders>
              <w:tl2br w:val="single" w:sz="4" w:space="0" w:color="auto"/>
            </w:tcBorders>
            <w:vAlign w:val="center"/>
          </w:tcPr>
          <w:p w14:paraId="1BF19A0E" w14:textId="77777777" w:rsidR="006C0455" w:rsidRDefault="00FD58C3">
            <w:pPr>
              <w:widowControl/>
              <w:spacing w:line="360" w:lineRule="auto"/>
              <w:jc w:val="center"/>
              <w:rPr>
                <w:kern w:val="0"/>
                <w:szCs w:val="21"/>
              </w:rPr>
            </w:pPr>
            <w:r>
              <w:rPr>
                <w:kern w:val="0"/>
                <w:szCs w:val="21"/>
              </w:rPr>
              <w:t xml:space="preserve">           </w:t>
            </w:r>
            <w:r>
              <w:rPr>
                <w:kern w:val="0"/>
                <w:szCs w:val="21"/>
              </w:rPr>
              <w:t>工艺</w:t>
            </w:r>
          </w:p>
          <w:p w14:paraId="1EAFDCFC" w14:textId="77777777" w:rsidR="006C0455" w:rsidRDefault="00FD58C3">
            <w:pPr>
              <w:widowControl/>
              <w:spacing w:line="360" w:lineRule="auto"/>
              <w:rPr>
                <w:kern w:val="0"/>
                <w:szCs w:val="21"/>
              </w:rPr>
            </w:pPr>
            <w:r>
              <w:rPr>
                <w:kern w:val="0"/>
                <w:szCs w:val="21"/>
              </w:rPr>
              <w:t>织物</w:t>
            </w:r>
          </w:p>
        </w:tc>
        <w:tc>
          <w:tcPr>
            <w:tcW w:w="6353" w:type="dxa"/>
            <w:gridSpan w:val="2"/>
            <w:vAlign w:val="center"/>
          </w:tcPr>
          <w:p w14:paraId="5BBD777A" w14:textId="77777777" w:rsidR="006C0455" w:rsidRDefault="00FD58C3">
            <w:pPr>
              <w:widowControl/>
              <w:spacing w:line="360" w:lineRule="auto"/>
              <w:jc w:val="center"/>
              <w:rPr>
                <w:kern w:val="0"/>
                <w:szCs w:val="21"/>
              </w:rPr>
            </w:pPr>
            <w:r>
              <w:rPr>
                <w:rFonts w:hint="eastAsia"/>
                <w:kern w:val="0"/>
                <w:szCs w:val="21"/>
              </w:rPr>
              <w:t>抑菌率</w:t>
            </w:r>
            <w:r w:rsidR="000B773C">
              <w:rPr>
                <w:rFonts w:hint="eastAsia"/>
                <w:color w:val="000000" w:themeColor="text1"/>
                <w:szCs w:val="21"/>
              </w:rPr>
              <w:t>/</w:t>
            </w:r>
            <w:r w:rsidR="000B773C">
              <w:rPr>
                <w:color w:val="000000" w:themeColor="text1"/>
                <w:szCs w:val="21"/>
              </w:rPr>
              <w:t>%</w:t>
            </w:r>
          </w:p>
        </w:tc>
      </w:tr>
      <w:tr w:rsidR="006C0455" w14:paraId="698A6304" w14:textId="77777777">
        <w:trPr>
          <w:trHeight w:val="594"/>
          <w:jc w:val="center"/>
        </w:trPr>
        <w:tc>
          <w:tcPr>
            <w:tcW w:w="2175" w:type="dxa"/>
            <w:vMerge/>
            <w:tcBorders>
              <w:tl2br w:val="single" w:sz="4" w:space="0" w:color="auto"/>
            </w:tcBorders>
            <w:vAlign w:val="center"/>
          </w:tcPr>
          <w:p w14:paraId="4833A6BC" w14:textId="77777777" w:rsidR="006C0455" w:rsidRDefault="006C0455">
            <w:pPr>
              <w:widowControl/>
              <w:spacing w:line="360" w:lineRule="auto"/>
              <w:rPr>
                <w:kern w:val="0"/>
                <w:szCs w:val="21"/>
              </w:rPr>
            </w:pPr>
          </w:p>
        </w:tc>
        <w:tc>
          <w:tcPr>
            <w:tcW w:w="3176" w:type="dxa"/>
            <w:vAlign w:val="center"/>
          </w:tcPr>
          <w:p w14:paraId="00906214" w14:textId="77777777" w:rsidR="006C0455" w:rsidRDefault="00FD58C3">
            <w:pPr>
              <w:widowControl/>
              <w:spacing w:line="360" w:lineRule="auto"/>
              <w:jc w:val="center"/>
              <w:rPr>
                <w:kern w:val="0"/>
                <w:szCs w:val="21"/>
              </w:rPr>
            </w:pPr>
            <w:r>
              <w:rPr>
                <w:kern w:val="0"/>
                <w:szCs w:val="21"/>
              </w:rPr>
              <w:t>原布</w:t>
            </w:r>
          </w:p>
        </w:tc>
        <w:tc>
          <w:tcPr>
            <w:tcW w:w="3177" w:type="dxa"/>
            <w:vAlign w:val="center"/>
          </w:tcPr>
          <w:p w14:paraId="3E0F3C55" w14:textId="77777777" w:rsidR="006C0455" w:rsidRDefault="00FD58C3">
            <w:pPr>
              <w:widowControl/>
              <w:spacing w:line="360" w:lineRule="auto"/>
              <w:jc w:val="center"/>
              <w:rPr>
                <w:kern w:val="0"/>
                <w:szCs w:val="21"/>
              </w:rPr>
            </w:pPr>
            <w:r>
              <w:rPr>
                <w:kern w:val="0"/>
                <w:szCs w:val="21"/>
              </w:rPr>
              <w:t>抗菌剂</w:t>
            </w:r>
            <w:r>
              <w:rPr>
                <w:rFonts w:hint="eastAsia"/>
                <w:kern w:val="0"/>
                <w:szCs w:val="21"/>
              </w:rPr>
              <w:t>A</w:t>
            </w:r>
            <w:r>
              <w:rPr>
                <w:kern w:val="0"/>
                <w:szCs w:val="21"/>
              </w:rPr>
              <w:t>处理</w:t>
            </w:r>
          </w:p>
        </w:tc>
      </w:tr>
      <w:tr w:rsidR="006C0455" w14:paraId="7E2BFB27" w14:textId="77777777">
        <w:trPr>
          <w:jc w:val="center"/>
        </w:trPr>
        <w:tc>
          <w:tcPr>
            <w:tcW w:w="2175" w:type="dxa"/>
            <w:vAlign w:val="center"/>
          </w:tcPr>
          <w:p w14:paraId="7D058975" w14:textId="77777777" w:rsidR="006C0455" w:rsidRDefault="00FD58C3">
            <w:pPr>
              <w:widowControl/>
              <w:spacing w:line="360" w:lineRule="auto"/>
              <w:jc w:val="center"/>
              <w:rPr>
                <w:kern w:val="0"/>
                <w:szCs w:val="21"/>
              </w:rPr>
            </w:pPr>
            <w:r>
              <w:rPr>
                <w:kern w:val="0"/>
                <w:szCs w:val="21"/>
              </w:rPr>
              <w:t>白色棉斜纹布</w:t>
            </w:r>
          </w:p>
        </w:tc>
        <w:tc>
          <w:tcPr>
            <w:tcW w:w="3176" w:type="dxa"/>
            <w:vAlign w:val="center"/>
          </w:tcPr>
          <w:p w14:paraId="58775B1E" w14:textId="77777777" w:rsidR="006C0455" w:rsidRDefault="00FD58C3">
            <w:pPr>
              <w:widowControl/>
              <w:spacing w:line="360" w:lineRule="auto"/>
              <w:jc w:val="center"/>
              <w:rPr>
                <w:kern w:val="0"/>
                <w:szCs w:val="21"/>
              </w:rPr>
            </w:pPr>
            <w:r>
              <w:rPr>
                <w:kern w:val="0"/>
                <w:szCs w:val="21"/>
              </w:rPr>
              <w:t>＞</w:t>
            </w:r>
            <w:r>
              <w:rPr>
                <w:kern w:val="0"/>
                <w:szCs w:val="21"/>
              </w:rPr>
              <w:t>99</w:t>
            </w:r>
          </w:p>
        </w:tc>
        <w:tc>
          <w:tcPr>
            <w:tcW w:w="3177" w:type="dxa"/>
            <w:vAlign w:val="center"/>
          </w:tcPr>
          <w:p w14:paraId="75EF736C" w14:textId="77777777" w:rsidR="006C0455" w:rsidRDefault="00FD58C3">
            <w:pPr>
              <w:widowControl/>
              <w:spacing w:line="360" w:lineRule="auto"/>
              <w:jc w:val="center"/>
              <w:rPr>
                <w:kern w:val="0"/>
                <w:szCs w:val="21"/>
              </w:rPr>
            </w:pPr>
            <w:r>
              <w:rPr>
                <w:kern w:val="0"/>
                <w:szCs w:val="21"/>
              </w:rPr>
              <w:t>＞</w:t>
            </w:r>
            <w:r>
              <w:rPr>
                <w:kern w:val="0"/>
                <w:szCs w:val="21"/>
              </w:rPr>
              <w:t>99</w:t>
            </w:r>
          </w:p>
        </w:tc>
      </w:tr>
      <w:tr w:rsidR="006C0455" w14:paraId="6ED67A8C" w14:textId="77777777">
        <w:trPr>
          <w:jc w:val="center"/>
        </w:trPr>
        <w:tc>
          <w:tcPr>
            <w:tcW w:w="2175" w:type="dxa"/>
            <w:vAlign w:val="center"/>
          </w:tcPr>
          <w:p w14:paraId="784F105C" w14:textId="77777777" w:rsidR="006C0455" w:rsidRDefault="00FD58C3">
            <w:pPr>
              <w:widowControl/>
              <w:spacing w:line="360" w:lineRule="auto"/>
              <w:jc w:val="center"/>
              <w:rPr>
                <w:kern w:val="0"/>
                <w:szCs w:val="21"/>
              </w:rPr>
            </w:pPr>
            <w:r>
              <w:rPr>
                <w:kern w:val="0"/>
                <w:szCs w:val="21"/>
              </w:rPr>
              <w:t>棉标准</w:t>
            </w:r>
            <w:r>
              <w:rPr>
                <w:rFonts w:hint="eastAsia"/>
                <w:kern w:val="0"/>
                <w:szCs w:val="21"/>
              </w:rPr>
              <w:t>贴衬</w:t>
            </w:r>
            <w:r>
              <w:rPr>
                <w:kern w:val="0"/>
                <w:szCs w:val="21"/>
              </w:rPr>
              <w:t>织物</w:t>
            </w:r>
          </w:p>
        </w:tc>
        <w:tc>
          <w:tcPr>
            <w:tcW w:w="3176" w:type="dxa"/>
            <w:vAlign w:val="center"/>
          </w:tcPr>
          <w:p w14:paraId="0C3389BE" w14:textId="77777777" w:rsidR="006C0455" w:rsidRDefault="00FD58C3">
            <w:pPr>
              <w:widowControl/>
              <w:spacing w:line="360" w:lineRule="auto"/>
              <w:jc w:val="center"/>
              <w:rPr>
                <w:kern w:val="0"/>
                <w:szCs w:val="21"/>
              </w:rPr>
            </w:pPr>
            <w:r>
              <w:rPr>
                <w:kern w:val="0"/>
                <w:szCs w:val="21"/>
              </w:rPr>
              <w:t>0</w:t>
            </w:r>
          </w:p>
        </w:tc>
        <w:tc>
          <w:tcPr>
            <w:tcW w:w="3177" w:type="dxa"/>
            <w:vAlign w:val="center"/>
          </w:tcPr>
          <w:p w14:paraId="3037FC4A" w14:textId="77777777" w:rsidR="006C0455" w:rsidRDefault="00FD58C3">
            <w:pPr>
              <w:widowControl/>
              <w:spacing w:line="360" w:lineRule="auto"/>
              <w:jc w:val="center"/>
              <w:rPr>
                <w:kern w:val="0"/>
                <w:szCs w:val="21"/>
              </w:rPr>
            </w:pPr>
            <w:r>
              <w:rPr>
                <w:kern w:val="0"/>
                <w:szCs w:val="21"/>
              </w:rPr>
              <w:t>＞</w:t>
            </w:r>
            <w:r>
              <w:rPr>
                <w:kern w:val="0"/>
                <w:szCs w:val="21"/>
              </w:rPr>
              <w:t>99</w:t>
            </w:r>
          </w:p>
        </w:tc>
      </w:tr>
      <w:tr w:rsidR="006C0455" w14:paraId="634C94EC" w14:textId="77777777">
        <w:trPr>
          <w:jc w:val="center"/>
        </w:trPr>
        <w:tc>
          <w:tcPr>
            <w:tcW w:w="2175" w:type="dxa"/>
            <w:vAlign w:val="center"/>
          </w:tcPr>
          <w:p w14:paraId="35283AA1" w14:textId="77777777" w:rsidR="006C0455" w:rsidRDefault="00FD58C3">
            <w:pPr>
              <w:widowControl/>
              <w:spacing w:line="360" w:lineRule="auto"/>
              <w:jc w:val="center"/>
              <w:rPr>
                <w:kern w:val="0"/>
                <w:szCs w:val="21"/>
              </w:rPr>
            </w:pPr>
            <w:r>
              <w:rPr>
                <w:kern w:val="0"/>
                <w:szCs w:val="21"/>
              </w:rPr>
              <w:t>白色涤纶</w:t>
            </w:r>
            <w:r>
              <w:rPr>
                <w:rFonts w:hint="eastAsia"/>
                <w:kern w:val="0"/>
                <w:szCs w:val="21"/>
              </w:rPr>
              <w:t>平纹</w:t>
            </w:r>
            <w:r>
              <w:rPr>
                <w:kern w:val="0"/>
                <w:szCs w:val="21"/>
              </w:rPr>
              <w:t>布</w:t>
            </w:r>
          </w:p>
        </w:tc>
        <w:tc>
          <w:tcPr>
            <w:tcW w:w="3176" w:type="dxa"/>
            <w:vAlign w:val="center"/>
          </w:tcPr>
          <w:p w14:paraId="635E105F" w14:textId="77777777" w:rsidR="006C0455" w:rsidRDefault="00FD58C3">
            <w:pPr>
              <w:widowControl/>
              <w:spacing w:line="360" w:lineRule="auto"/>
              <w:jc w:val="center"/>
              <w:rPr>
                <w:kern w:val="0"/>
                <w:szCs w:val="21"/>
              </w:rPr>
            </w:pPr>
            <w:r>
              <w:rPr>
                <w:kern w:val="0"/>
                <w:szCs w:val="21"/>
              </w:rPr>
              <w:t>＞</w:t>
            </w:r>
            <w:r>
              <w:rPr>
                <w:kern w:val="0"/>
                <w:szCs w:val="21"/>
              </w:rPr>
              <w:t>99</w:t>
            </w:r>
          </w:p>
        </w:tc>
        <w:tc>
          <w:tcPr>
            <w:tcW w:w="3177" w:type="dxa"/>
            <w:vAlign w:val="center"/>
          </w:tcPr>
          <w:p w14:paraId="2AA6FD35" w14:textId="77777777" w:rsidR="006C0455" w:rsidRDefault="00FD58C3">
            <w:pPr>
              <w:widowControl/>
              <w:spacing w:line="360" w:lineRule="auto"/>
              <w:jc w:val="center"/>
              <w:rPr>
                <w:kern w:val="0"/>
                <w:szCs w:val="21"/>
              </w:rPr>
            </w:pPr>
            <w:r>
              <w:rPr>
                <w:kern w:val="0"/>
                <w:szCs w:val="21"/>
              </w:rPr>
              <w:t>＞</w:t>
            </w:r>
            <w:r>
              <w:rPr>
                <w:kern w:val="0"/>
                <w:szCs w:val="21"/>
              </w:rPr>
              <w:t>99</w:t>
            </w:r>
          </w:p>
        </w:tc>
      </w:tr>
      <w:tr w:rsidR="006C0455" w14:paraId="180B04CB" w14:textId="77777777">
        <w:trPr>
          <w:jc w:val="center"/>
        </w:trPr>
        <w:tc>
          <w:tcPr>
            <w:tcW w:w="2175" w:type="dxa"/>
            <w:vAlign w:val="center"/>
          </w:tcPr>
          <w:p w14:paraId="0BFA0432" w14:textId="77777777" w:rsidR="006C0455" w:rsidRDefault="00FD58C3">
            <w:pPr>
              <w:widowControl/>
              <w:spacing w:line="360" w:lineRule="auto"/>
              <w:jc w:val="center"/>
              <w:rPr>
                <w:kern w:val="0"/>
                <w:szCs w:val="21"/>
              </w:rPr>
            </w:pPr>
            <w:r>
              <w:rPr>
                <w:kern w:val="0"/>
                <w:szCs w:val="21"/>
              </w:rPr>
              <w:t>涤纶标准</w:t>
            </w:r>
            <w:r>
              <w:rPr>
                <w:rFonts w:hint="eastAsia"/>
                <w:kern w:val="0"/>
                <w:szCs w:val="21"/>
              </w:rPr>
              <w:t>贴衬</w:t>
            </w:r>
            <w:r>
              <w:rPr>
                <w:kern w:val="0"/>
                <w:szCs w:val="21"/>
              </w:rPr>
              <w:t>织物</w:t>
            </w:r>
          </w:p>
        </w:tc>
        <w:tc>
          <w:tcPr>
            <w:tcW w:w="3176" w:type="dxa"/>
            <w:vAlign w:val="center"/>
          </w:tcPr>
          <w:p w14:paraId="117F9934" w14:textId="77777777" w:rsidR="006C0455" w:rsidRDefault="000B773C">
            <w:pPr>
              <w:widowControl/>
              <w:spacing w:line="360" w:lineRule="auto"/>
              <w:jc w:val="center"/>
              <w:rPr>
                <w:kern w:val="0"/>
                <w:szCs w:val="21"/>
              </w:rPr>
            </w:pPr>
            <w:r>
              <w:rPr>
                <w:rFonts w:hint="eastAsia"/>
                <w:kern w:val="0"/>
                <w:szCs w:val="21"/>
              </w:rPr>
              <w:t>86</w:t>
            </w:r>
          </w:p>
        </w:tc>
        <w:tc>
          <w:tcPr>
            <w:tcW w:w="3177" w:type="dxa"/>
            <w:vAlign w:val="center"/>
          </w:tcPr>
          <w:p w14:paraId="67252BB7" w14:textId="77777777" w:rsidR="006C0455" w:rsidRDefault="00FD58C3">
            <w:pPr>
              <w:widowControl/>
              <w:spacing w:line="360" w:lineRule="auto"/>
              <w:jc w:val="center"/>
              <w:rPr>
                <w:kern w:val="0"/>
                <w:szCs w:val="21"/>
              </w:rPr>
            </w:pPr>
            <w:r>
              <w:rPr>
                <w:kern w:val="0"/>
                <w:szCs w:val="21"/>
              </w:rPr>
              <w:t>＞</w:t>
            </w:r>
            <w:r>
              <w:rPr>
                <w:kern w:val="0"/>
                <w:szCs w:val="21"/>
              </w:rPr>
              <w:t>99</w:t>
            </w:r>
          </w:p>
        </w:tc>
      </w:tr>
      <w:tr w:rsidR="006C0455" w14:paraId="06A1BB7F" w14:textId="77777777">
        <w:trPr>
          <w:jc w:val="center"/>
        </w:trPr>
        <w:tc>
          <w:tcPr>
            <w:tcW w:w="2175" w:type="dxa"/>
            <w:vAlign w:val="center"/>
          </w:tcPr>
          <w:p w14:paraId="79C39624" w14:textId="77777777" w:rsidR="006C0455" w:rsidRDefault="00FD58C3">
            <w:pPr>
              <w:widowControl/>
              <w:spacing w:line="360" w:lineRule="auto"/>
              <w:jc w:val="center"/>
              <w:rPr>
                <w:kern w:val="0"/>
                <w:szCs w:val="21"/>
              </w:rPr>
            </w:pPr>
            <w:r>
              <w:rPr>
                <w:rFonts w:asciiTheme="minorEastAsia" w:hAnsiTheme="minorEastAsia" w:hint="eastAsia"/>
                <w:kern w:val="0"/>
                <w:szCs w:val="21"/>
              </w:rPr>
              <w:t>蚕丝织物</w:t>
            </w:r>
          </w:p>
        </w:tc>
        <w:tc>
          <w:tcPr>
            <w:tcW w:w="3176" w:type="dxa"/>
            <w:vAlign w:val="center"/>
          </w:tcPr>
          <w:p w14:paraId="5F63DE55" w14:textId="77777777" w:rsidR="006C0455" w:rsidRDefault="000B773C">
            <w:pPr>
              <w:widowControl/>
              <w:spacing w:line="360" w:lineRule="auto"/>
              <w:jc w:val="center"/>
              <w:rPr>
                <w:kern w:val="0"/>
                <w:szCs w:val="21"/>
              </w:rPr>
            </w:pPr>
            <w:r>
              <w:rPr>
                <w:rFonts w:hint="eastAsia"/>
                <w:kern w:val="0"/>
                <w:szCs w:val="21"/>
              </w:rPr>
              <w:t>35</w:t>
            </w:r>
          </w:p>
        </w:tc>
        <w:tc>
          <w:tcPr>
            <w:tcW w:w="3177" w:type="dxa"/>
            <w:vAlign w:val="center"/>
          </w:tcPr>
          <w:p w14:paraId="15555B71" w14:textId="77777777" w:rsidR="006C0455" w:rsidRDefault="00FD58C3">
            <w:pPr>
              <w:widowControl/>
              <w:spacing w:line="360" w:lineRule="auto"/>
              <w:jc w:val="center"/>
              <w:rPr>
                <w:kern w:val="0"/>
                <w:szCs w:val="21"/>
              </w:rPr>
            </w:pPr>
            <w:r>
              <w:rPr>
                <w:kern w:val="0"/>
                <w:szCs w:val="21"/>
              </w:rPr>
              <w:t>＞</w:t>
            </w:r>
            <w:r>
              <w:rPr>
                <w:kern w:val="0"/>
                <w:szCs w:val="21"/>
              </w:rPr>
              <w:t>99</w:t>
            </w:r>
          </w:p>
        </w:tc>
      </w:tr>
      <w:tr w:rsidR="006C0455" w14:paraId="26B372FE" w14:textId="77777777">
        <w:trPr>
          <w:jc w:val="center"/>
        </w:trPr>
        <w:tc>
          <w:tcPr>
            <w:tcW w:w="2175" w:type="dxa"/>
            <w:vAlign w:val="center"/>
          </w:tcPr>
          <w:p w14:paraId="05A2A885" w14:textId="77777777" w:rsidR="006C0455" w:rsidRDefault="00FD58C3">
            <w:pPr>
              <w:widowControl/>
              <w:spacing w:line="360" w:lineRule="auto"/>
              <w:jc w:val="center"/>
              <w:rPr>
                <w:kern w:val="0"/>
                <w:szCs w:val="21"/>
              </w:rPr>
            </w:pPr>
            <w:r>
              <w:rPr>
                <w:rFonts w:asciiTheme="minorEastAsia" w:hAnsiTheme="minorEastAsia" w:hint="eastAsia"/>
                <w:kern w:val="0"/>
                <w:szCs w:val="21"/>
              </w:rPr>
              <w:t>苎麻织物</w:t>
            </w:r>
          </w:p>
        </w:tc>
        <w:tc>
          <w:tcPr>
            <w:tcW w:w="3176" w:type="dxa"/>
            <w:vAlign w:val="center"/>
          </w:tcPr>
          <w:p w14:paraId="4C279E54" w14:textId="77777777" w:rsidR="006C0455" w:rsidRDefault="000B773C">
            <w:pPr>
              <w:widowControl/>
              <w:spacing w:line="360" w:lineRule="auto"/>
              <w:jc w:val="center"/>
              <w:rPr>
                <w:kern w:val="0"/>
                <w:szCs w:val="21"/>
              </w:rPr>
            </w:pPr>
            <w:r>
              <w:rPr>
                <w:rFonts w:hint="eastAsia"/>
                <w:kern w:val="0"/>
                <w:szCs w:val="21"/>
              </w:rPr>
              <w:t>90</w:t>
            </w:r>
          </w:p>
        </w:tc>
        <w:tc>
          <w:tcPr>
            <w:tcW w:w="3177" w:type="dxa"/>
            <w:vAlign w:val="center"/>
          </w:tcPr>
          <w:p w14:paraId="26F1D635" w14:textId="77777777" w:rsidR="006C0455" w:rsidRDefault="00FD58C3">
            <w:pPr>
              <w:widowControl/>
              <w:spacing w:line="360" w:lineRule="auto"/>
              <w:jc w:val="center"/>
              <w:rPr>
                <w:kern w:val="0"/>
                <w:szCs w:val="21"/>
              </w:rPr>
            </w:pPr>
            <w:r>
              <w:rPr>
                <w:kern w:val="0"/>
                <w:szCs w:val="21"/>
              </w:rPr>
              <w:t>＞</w:t>
            </w:r>
            <w:r>
              <w:rPr>
                <w:kern w:val="0"/>
                <w:szCs w:val="21"/>
              </w:rPr>
              <w:t>99</w:t>
            </w:r>
          </w:p>
        </w:tc>
      </w:tr>
      <w:tr w:rsidR="006C0455" w14:paraId="40B7B583" w14:textId="77777777">
        <w:trPr>
          <w:jc w:val="center"/>
        </w:trPr>
        <w:tc>
          <w:tcPr>
            <w:tcW w:w="2175" w:type="dxa"/>
            <w:vAlign w:val="center"/>
          </w:tcPr>
          <w:p w14:paraId="4D4F358B" w14:textId="77777777" w:rsidR="006C0455" w:rsidRDefault="00FD58C3">
            <w:pPr>
              <w:widowControl/>
              <w:spacing w:line="360" w:lineRule="auto"/>
              <w:jc w:val="center"/>
              <w:rPr>
                <w:kern w:val="0"/>
                <w:szCs w:val="21"/>
              </w:rPr>
            </w:pPr>
            <w:r>
              <w:rPr>
                <w:rFonts w:asciiTheme="minorEastAsia" w:hAnsiTheme="minorEastAsia" w:hint="eastAsia"/>
                <w:kern w:val="0"/>
                <w:szCs w:val="21"/>
              </w:rPr>
              <w:t>竹浆粘胶纤维织物</w:t>
            </w:r>
          </w:p>
        </w:tc>
        <w:tc>
          <w:tcPr>
            <w:tcW w:w="3176" w:type="dxa"/>
            <w:vAlign w:val="center"/>
          </w:tcPr>
          <w:p w14:paraId="72C5E2F8" w14:textId="77777777" w:rsidR="006C0455" w:rsidRDefault="000B773C">
            <w:pPr>
              <w:widowControl/>
              <w:spacing w:line="360" w:lineRule="auto"/>
              <w:jc w:val="center"/>
              <w:rPr>
                <w:kern w:val="0"/>
                <w:szCs w:val="21"/>
              </w:rPr>
            </w:pPr>
            <w:r>
              <w:rPr>
                <w:rFonts w:hint="eastAsia"/>
                <w:kern w:val="0"/>
                <w:szCs w:val="21"/>
              </w:rPr>
              <w:t>75</w:t>
            </w:r>
          </w:p>
        </w:tc>
        <w:tc>
          <w:tcPr>
            <w:tcW w:w="3177" w:type="dxa"/>
            <w:vAlign w:val="center"/>
          </w:tcPr>
          <w:p w14:paraId="2CA13D41" w14:textId="77777777" w:rsidR="006C0455" w:rsidRDefault="00FD58C3">
            <w:pPr>
              <w:widowControl/>
              <w:spacing w:line="360" w:lineRule="auto"/>
              <w:jc w:val="center"/>
              <w:rPr>
                <w:kern w:val="0"/>
                <w:szCs w:val="21"/>
              </w:rPr>
            </w:pPr>
            <w:r>
              <w:rPr>
                <w:kern w:val="0"/>
                <w:szCs w:val="21"/>
              </w:rPr>
              <w:t>＞</w:t>
            </w:r>
            <w:r>
              <w:rPr>
                <w:kern w:val="0"/>
                <w:szCs w:val="21"/>
              </w:rPr>
              <w:t>99</w:t>
            </w:r>
          </w:p>
        </w:tc>
      </w:tr>
    </w:tbl>
    <w:p w14:paraId="62BB46B1" w14:textId="77777777" w:rsidR="005202CC" w:rsidRPr="005202CC" w:rsidRDefault="00FD58C3" w:rsidP="0072601D">
      <w:pPr>
        <w:spacing w:line="360" w:lineRule="auto"/>
        <w:ind w:firstLineChars="200" w:firstLine="480"/>
        <w:jc w:val="left"/>
        <w:rPr>
          <w:rFonts w:hAnsi="宋体"/>
          <w:sz w:val="24"/>
        </w:rPr>
      </w:pPr>
      <w:r>
        <w:rPr>
          <w:rFonts w:hAnsi="宋体" w:hint="eastAsia"/>
          <w:sz w:val="24"/>
        </w:rPr>
        <w:t>实验织物</w:t>
      </w:r>
      <w:r>
        <w:rPr>
          <w:rFonts w:hAnsi="宋体"/>
          <w:sz w:val="24"/>
        </w:rPr>
        <w:t>的选择</w:t>
      </w:r>
      <w:r>
        <w:rPr>
          <w:rFonts w:hAnsi="宋体" w:hint="eastAsia"/>
          <w:sz w:val="24"/>
        </w:rPr>
        <w:t>至关重要</w:t>
      </w:r>
      <w:r>
        <w:rPr>
          <w:rFonts w:hAnsi="宋体"/>
          <w:sz w:val="24"/>
        </w:rPr>
        <w:t>，</w:t>
      </w:r>
      <w:r>
        <w:rPr>
          <w:rFonts w:hAnsi="宋体" w:hint="eastAsia"/>
          <w:sz w:val="24"/>
        </w:rPr>
        <w:t>一些天然纤维织物本身便具备一定的抗菌物质以及织物在加工过程中添加的化学物资（酸、碱、盐、氧化剂等）对细菌的繁殖均有一定的抑制作用，这些具有抗菌性的织物会对抗菌剂抗菌性能产生一定干扰作</w:t>
      </w:r>
      <w:r>
        <w:rPr>
          <w:rFonts w:hAnsi="宋体" w:hint="eastAsia"/>
          <w:sz w:val="24"/>
        </w:rPr>
        <w:lastRenderedPageBreak/>
        <w:t>用。由表</w:t>
      </w:r>
      <w:r>
        <w:rPr>
          <w:rFonts w:hAnsi="宋体" w:hint="eastAsia"/>
          <w:sz w:val="24"/>
        </w:rPr>
        <w:t>3</w:t>
      </w:r>
      <w:r>
        <w:rPr>
          <w:rFonts w:hAnsi="宋体" w:hint="eastAsia"/>
          <w:sz w:val="24"/>
        </w:rPr>
        <w:t>可以看出，不同类型未抗菌整理织物的抑菌率的确存在较大的差异，除了棉标准贴衬织物无抗菌性外，其他</w:t>
      </w:r>
      <w:r>
        <w:rPr>
          <w:rFonts w:hAnsi="宋体" w:hint="eastAsia"/>
          <w:sz w:val="24"/>
        </w:rPr>
        <w:t>6</w:t>
      </w:r>
      <w:r>
        <w:rPr>
          <w:rFonts w:hAnsi="宋体" w:hint="eastAsia"/>
          <w:sz w:val="24"/>
        </w:rPr>
        <w:t>类织物均具有一定程度的抗菌性，其中白色棉斜纹布、白色涤纶平纹布、涤纶标准贴衬织物和苎麻织物的初始抑菌率较高（＞</w:t>
      </w:r>
      <w:r>
        <w:rPr>
          <w:rFonts w:hAnsi="宋体" w:hint="eastAsia"/>
          <w:sz w:val="24"/>
        </w:rPr>
        <w:t>85%</w:t>
      </w:r>
      <w:r>
        <w:rPr>
          <w:rFonts w:hAnsi="宋体" w:hint="eastAsia"/>
          <w:sz w:val="24"/>
        </w:rPr>
        <w:t>），而经过抗菌整理后，各类织物的抑菌率也均能达到≥</w:t>
      </w:r>
      <w:r>
        <w:rPr>
          <w:rFonts w:hAnsi="宋体" w:hint="eastAsia"/>
          <w:sz w:val="24"/>
        </w:rPr>
        <w:t>99%</w:t>
      </w:r>
      <w:r>
        <w:rPr>
          <w:rFonts w:hAnsi="宋体" w:hint="eastAsia"/>
          <w:sz w:val="24"/>
        </w:rPr>
        <w:t>，抗菌性能优良。因此，便于区分抗菌剂抗菌性能的优劣，选棉标准贴衬织物作为实验织物。</w:t>
      </w:r>
    </w:p>
    <w:p w14:paraId="4593E7EA" w14:textId="77777777" w:rsidR="006C0455" w:rsidRDefault="002A266A" w:rsidP="00B23320">
      <w:pPr>
        <w:pStyle w:val="aff0"/>
        <w:numPr>
          <w:ilvl w:val="0"/>
          <w:numId w:val="28"/>
        </w:numPr>
        <w:spacing w:line="360" w:lineRule="auto"/>
        <w:ind w:firstLineChars="0"/>
        <w:jc w:val="left"/>
        <w:rPr>
          <w:rFonts w:asciiTheme="majorEastAsia" w:eastAsiaTheme="majorEastAsia" w:hAnsiTheme="majorEastAsia"/>
          <w:b/>
          <w:sz w:val="24"/>
        </w:rPr>
      </w:pPr>
      <w:r>
        <w:rPr>
          <w:rFonts w:asciiTheme="majorEastAsia" w:eastAsiaTheme="majorEastAsia" w:hAnsiTheme="majorEastAsia" w:hint="eastAsia"/>
          <w:b/>
          <w:sz w:val="24"/>
        </w:rPr>
        <w:t>抗菌剂</w:t>
      </w:r>
      <w:r w:rsidR="00FD58C3">
        <w:rPr>
          <w:rFonts w:asciiTheme="majorEastAsia" w:eastAsiaTheme="majorEastAsia" w:hAnsiTheme="majorEastAsia" w:hint="eastAsia"/>
          <w:b/>
          <w:sz w:val="24"/>
        </w:rPr>
        <w:t>用量</w:t>
      </w:r>
      <w:r>
        <w:rPr>
          <w:rFonts w:asciiTheme="majorEastAsia" w:eastAsiaTheme="majorEastAsia" w:hAnsiTheme="majorEastAsia" w:hint="eastAsia"/>
          <w:b/>
          <w:sz w:val="24"/>
        </w:rPr>
        <w:t>的确定</w:t>
      </w:r>
    </w:p>
    <w:p w14:paraId="5634E043" w14:textId="77777777" w:rsidR="006C0455" w:rsidRDefault="00FD58C3">
      <w:pPr>
        <w:spacing w:line="360" w:lineRule="auto"/>
        <w:rPr>
          <w:rFonts w:ascii="黑体" w:eastAsia="黑体" w:hAnsi="黑体"/>
          <w:sz w:val="24"/>
        </w:rPr>
      </w:pPr>
      <w:r w:rsidRPr="00113493">
        <w:rPr>
          <w:rFonts w:eastAsia="黑体" w:hint="eastAsia"/>
          <w:sz w:val="24"/>
        </w:rPr>
        <w:t>6.</w:t>
      </w:r>
      <w:r w:rsidR="00B23320" w:rsidRPr="00113493">
        <w:rPr>
          <w:rFonts w:eastAsia="黑体"/>
          <w:sz w:val="24"/>
        </w:rPr>
        <w:t>3</w:t>
      </w:r>
      <w:r w:rsidRPr="00113493">
        <w:rPr>
          <w:rFonts w:eastAsia="黑体" w:hint="eastAsia"/>
          <w:sz w:val="24"/>
        </w:rPr>
        <w:t>.</w:t>
      </w:r>
      <w:r w:rsidRPr="00113493">
        <w:rPr>
          <w:rFonts w:eastAsia="黑体"/>
          <w:sz w:val="24"/>
        </w:rPr>
        <w:t>2</w:t>
      </w:r>
      <w:r w:rsidRPr="00113493">
        <w:rPr>
          <w:rFonts w:eastAsia="黑体" w:hint="eastAsia"/>
          <w:sz w:val="24"/>
        </w:rPr>
        <w:t>.1</w:t>
      </w:r>
      <w:r>
        <w:rPr>
          <w:rFonts w:ascii="黑体" w:eastAsia="黑体" w:hAnsi="黑体" w:hint="eastAsia"/>
          <w:sz w:val="24"/>
        </w:rPr>
        <w:t>实验工艺</w:t>
      </w:r>
    </w:p>
    <w:p w14:paraId="458C4587" w14:textId="77777777" w:rsidR="006C0455" w:rsidRDefault="00FD58C3" w:rsidP="001D4E8A">
      <w:pPr>
        <w:spacing w:line="360" w:lineRule="auto"/>
        <w:ind w:firstLineChars="200" w:firstLine="480"/>
        <w:rPr>
          <w:sz w:val="24"/>
        </w:rPr>
      </w:pPr>
      <w:r>
        <w:rPr>
          <w:rFonts w:hint="eastAsia"/>
          <w:sz w:val="24"/>
        </w:rPr>
        <w:t>（</w:t>
      </w:r>
      <w:r>
        <w:rPr>
          <w:rFonts w:hint="eastAsia"/>
          <w:sz w:val="24"/>
        </w:rPr>
        <w:t>1</w:t>
      </w:r>
      <w:r>
        <w:rPr>
          <w:rFonts w:hint="eastAsia"/>
          <w:sz w:val="24"/>
        </w:rPr>
        <w:t>）分别配制</w:t>
      </w:r>
      <w:r w:rsidR="007A0162">
        <w:rPr>
          <w:rFonts w:hint="eastAsia"/>
          <w:sz w:val="24"/>
        </w:rPr>
        <w:t>0</w:t>
      </w:r>
      <w:r w:rsidR="007A0162">
        <w:rPr>
          <w:rFonts w:hint="eastAsia"/>
          <w:sz w:val="24"/>
        </w:rPr>
        <w:t>、</w:t>
      </w:r>
      <w:r>
        <w:rPr>
          <w:sz w:val="24"/>
        </w:rPr>
        <w:t>1</w:t>
      </w:r>
      <w:r>
        <w:rPr>
          <w:rFonts w:hint="eastAsia"/>
          <w:sz w:val="24"/>
        </w:rPr>
        <w:t>0</w:t>
      </w:r>
      <w:r>
        <w:rPr>
          <w:sz w:val="24"/>
        </w:rPr>
        <w:t xml:space="preserve"> </w:t>
      </w:r>
      <w:r>
        <w:rPr>
          <w:rFonts w:hint="eastAsia"/>
          <w:sz w:val="24"/>
        </w:rPr>
        <w:t>g/L</w:t>
      </w:r>
      <w:r>
        <w:rPr>
          <w:rFonts w:hint="eastAsia"/>
          <w:sz w:val="24"/>
        </w:rPr>
        <w:t>、</w:t>
      </w:r>
      <w:r>
        <w:rPr>
          <w:sz w:val="24"/>
        </w:rPr>
        <w:t>2</w:t>
      </w:r>
      <w:r>
        <w:rPr>
          <w:rFonts w:hint="eastAsia"/>
          <w:sz w:val="24"/>
        </w:rPr>
        <w:t>0</w:t>
      </w:r>
      <w:r>
        <w:rPr>
          <w:sz w:val="24"/>
        </w:rPr>
        <w:t xml:space="preserve"> </w:t>
      </w:r>
      <w:r>
        <w:rPr>
          <w:rFonts w:hint="eastAsia"/>
          <w:sz w:val="24"/>
        </w:rPr>
        <w:t>g/L</w:t>
      </w:r>
      <w:r>
        <w:rPr>
          <w:rFonts w:hint="eastAsia"/>
          <w:sz w:val="24"/>
        </w:rPr>
        <w:t>、</w:t>
      </w:r>
      <w:r w:rsidR="007A0162">
        <w:rPr>
          <w:sz w:val="24"/>
        </w:rPr>
        <w:t>4</w:t>
      </w:r>
      <w:r>
        <w:rPr>
          <w:rFonts w:hint="eastAsia"/>
          <w:sz w:val="24"/>
        </w:rPr>
        <w:t>0</w:t>
      </w:r>
      <w:r>
        <w:rPr>
          <w:sz w:val="24"/>
        </w:rPr>
        <w:t xml:space="preserve"> </w:t>
      </w:r>
      <w:r>
        <w:rPr>
          <w:rFonts w:hint="eastAsia"/>
          <w:sz w:val="24"/>
        </w:rPr>
        <w:t>g/L</w:t>
      </w:r>
      <w:r>
        <w:rPr>
          <w:rFonts w:hint="eastAsia"/>
          <w:sz w:val="24"/>
        </w:rPr>
        <w:t>、</w:t>
      </w:r>
      <w:r w:rsidR="007A0162">
        <w:rPr>
          <w:sz w:val="24"/>
        </w:rPr>
        <w:t>6</w:t>
      </w:r>
      <w:r>
        <w:rPr>
          <w:rFonts w:hint="eastAsia"/>
          <w:sz w:val="24"/>
        </w:rPr>
        <w:t>0</w:t>
      </w:r>
      <w:r>
        <w:rPr>
          <w:sz w:val="24"/>
        </w:rPr>
        <w:t xml:space="preserve"> </w:t>
      </w:r>
      <w:r>
        <w:rPr>
          <w:rFonts w:hint="eastAsia"/>
          <w:sz w:val="24"/>
        </w:rPr>
        <w:t>g/L</w:t>
      </w:r>
      <w:r>
        <w:rPr>
          <w:rFonts w:hint="eastAsia"/>
          <w:sz w:val="24"/>
        </w:rPr>
        <w:t>的抗菌</w:t>
      </w:r>
      <w:r>
        <w:rPr>
          <w:sz w:val="24"/>
        </w:rPr>
        <w:t>剂</w:t>
      </w:r>
      <w:r>
        <w:rPr>
          <w:rFonts w:hint="eastAsia"/>
          <w:sz w:val="24"/>
        </w:rPr>
        <w:t>A</w:t>
      </w:r>
      <w:r>
        <w:rPr>
          <w:sz w:val="24"/>
        </w:rPr>
        <w:t>的工作液</w:t>
      </w:r>
      <w:r w:rsidR="007A0162">
        <w:rPr>
          <w:rFonts w:hint="eastAsia"/>
          <w:sz w:val="24"/>
        </w:rPr>
        <w:t>和抗菌剂</w:t>
      </w:r>
      <w:r w:rsidR="007A0162">
        <w:rPr>
          <w:rFonts w:hint="eastAsia"/>
          <w:sz w:val="24"/>
        </w:rPr>
        <w:t>B</w:t>
      </w:r>
      <w:r w:rsidR="007A0162">
        <w:rPr>
          <w:rFonts w:hint="eastAsia"/>
          <w:sz w:val="24"/>
        </w:rPr>
        <w:t>的工作液</w:t>
      </w:r>
      <w:r>
        <w:rPr>
          <w:sz w:val="24"/>
        </w:rPr>
        <w:t>。</w:t>
      </w:r>
    </w:p>
    <w:p w14:paraId="3154280E" w14:textId="77777777" w:rsidR="006C0455" w:rsidRDefault="00FD58C3" w:rsidP="001D4E8A">
      <w:pPr>
        <w:spacing w:line="360" w:lineRule="auto"/>
        <w:ind w:firstLineChars="200" w:firstLine="480"/>
        <w:rPr>
          <w:sz w:val="24"/>
        </w:rPr>
      </w:pPr>
      <w:r>
        <w:rPr>
          <w:rFonts w:hint="eastAsia"/>
          <w:sz w:val="24"/>
        </w:rPr>
        <w:t>（</w:t>
      </w:r>
      <w:r>
        <w:rPr>
          <w:rFonts w:hint="eastAsia"/>
          <w:sz w:val="24"/>
        </w:rPr>
        <w:t>2</w:t>
      </w:r>
      <w:r>
        <w:rPr>
          <w:rFonts w:hint="eastAsia"/>
          <w:sz w:val="24"/>
        </w:rPr>
        <w:t>）</w:t>
      </w:r>
      <w:r w:rsidR="007E4F4B">
        <w:rPr>
          <w:rFonts w:hint="eastAsia"/>
          <w:sz w:val="24"/>
        </w:rPr>
        <w:t>棉标准贴衬</w:t>
      </w:r>
      <w:r>
        <w:rPr>
          <w:sz w:val="24"/>
        </w:rPr>
        <w:t>织物</w:t>
      </w:r>
      <w:r>
        <w:rPr>
          <w:rFonts w:hint="eastAsia"/>
          <w:sz w:val="24"/>
        </w:rPr>
        <w:t>浸轧工作液，焙烘，焙烘条件为</w:t>
      </w:r>
      <w:r>
        <w:rPr>
          <w:rFonts w:hint="eastAsia"/>
          <w:sz w:val="24"/>
        </w:rPr>
        <w:t>1</w:t>
      </w:r>
      <w:r w:rsidR="007A0162">
        <w:rPr>
          <w:sz w:val="24"/>
        </w:rPr>
        <w:t>3</w:t>
      </w:r>
      <w:r>
        <w:rPr>
          <w:rFonts w:hint="eastAsia"/>
          <w:sz w:val="24"/>
        </w:rPr>
        <w:t xml:space="preserve">0 </w:t>
      </w:r>
      <w:r>
        <w:rPr>
          <w:rFonts w:hint="eastAsia"/>
          <w:sz w:val="24"/>
        </w:rPr>
        <w:t>℃，</w:t>
      </w:r>
      <w:r w:rsidR="007A0162">
        <w:rPr>
          <w:sz w:val="24"/>
        </w:rPr>
        <w:t>9</w:t>
      </w:r>
      <w:r>
        <w:rPr>
          <w:rFonts w:hint="eastAsia"/>
          <w:sz w:val="24"/>
        </w:rPr>
        <w:t>0s</w:t>
      </w:r>
      <w:r>
        <w:rPr>
          <w:rFonts w:hint="eastAsia"/>
          <w:sz w:val="24"/>
        </w:rPr>
        <w:t>。</w:t>
      </w:r>
      <w:r>
        <w:rPr>
          <w:rFonts w:hint="eastAsia"/>
          <w:kern w:val="0"/>
          <w:sz w:val="24"/>
        </w:rPr>
        <w:t>按照同样的条件用清水整理一块空白织物。</w:t>
      </w:r>
    </w:p>
    <w:p w14:paraId="04917D07" w14:textId="77777777" w:rsidR="006C0455" w:rsidRDefault="00FD58C3" w:rsidP="001D4E8A">
      <w:pPr>
        <w:spacing w:line="360" w:lineRule="auto"/>
        <w:ind w:firstLineChars="200" w:firstLine="480"/>
        <w:rPr>
          <w:sz w:val="24"/>
        </w:rPr>
      </w:pPr>
      <w:r>
        <w:rPr>
          <w:rFonts w:hint="eastAsia"/>
          <w:sz w:val="24"/>
        </w:rPr>
        <w:t>（</w:t>
      </w:r>
      <w:r>
        <w:rPr>
          <w:rFonts w:hint="eastAsia"/>
          <w:sz w:val="24"/>
        </w:rPr>
        <w:t>3</w:t>
      </w:r>
      <w:r>
        <w:rPr>
          <w:rFonts w:hint="eastAsia"/>
          <w:sz w:val="24"/>
        </w:rPr>
        <w:t>）将织物按</w:t>
      </w:r>
      <w:r>
        <w:rPr>
          <w:rFonts w:hint="eastAsia"/>
          <w:sz w:val="24"/>
        </w:rPr>
        <w:t>AATCC 100</w:t>
      </w:r>
      <w:r>
        <w:rPr>
          <w:rFonts w:hint="eastAsia"/>
          <w:sz w:val="24"/>
        </w:rPr>
        <w:t>规定</w:t>
      </w:r>
      <w:r>
        <w:rPr>
          <w:sz w:val="24"/>
        </w:rPr>
        <w:t>的方法</w:t>
      </w:r>
      <w:r>
        <w:rPr>
          <w:rFonts w:hint="eastAsia"/>
          <w:sz w:val="24"/>
        </w:rPr>
        <w:t>，选择金黄色葡萄球菌</w:t>
      </w:r>
      <w:r>
        <w:rPr>
          <w:rFonts w:hint="eastAsia"/>
          <w:sz w:val="24"/>
        </w:rPr>
        <w:t>ATCC 6538</w:t>
      </w:r>
      <w:r>
        <w:rPr>
          <w:rFonts w:hint="eastAsia"/>
          <w:sz w:val="24"/>
        </w:rPr>
        <w:t>作为评价菌种，进行抗菌性能测试</w:t>
      </w:r>
      <w:r>
        <w:rPr>
          <w:sz w:val="24"/>
        </w:rPr>
        <w:t>。</w:t>
      </w:r>
    </w:p>
    <w:p w14:paraId="5C762426" w14:textId="77777777" w:rsidR="006C0455" w:rsidRDefault="00FD58C3">
      <w:pPr>
        <w:spacing w:line="360" w:lineRule="auto"/>
        <w:rPr>
          <w:rFonts w:ascii="黑体" w:eastAsia="黑体" w:hAnsi="黑体"/>
          <w:sz w:val="24"/>
        </w:rPr>
      </w:pPr>
      <w:r w:rsidRPr="00113493">
        <w:rPr>
          <w:rFonts w:eastAsia="黑体"/>
          <w:sz w:val="24"/>
        </w:rPr>
        <w:t>6.</w:t>
      </w:r>
      <w:r w:rsidR="00B23320" w:rsidRPr="00113493">
        <w:rPr>
          <w:rFonts w:eastAsia="黑体"/>
          <w:sz w:val="24"/>
        </w:rPr>
        <w:t>3</w:t>
      </w:r>
      <w:r w:rsidRPr="00113493">
        <w:rPr>
          <w:rFonts w:eastAsia="黑体"/>
          <w:sz w:val="24"/>
        </w:rPr>
        <w:t>.</w:t>
      </w:r>
      <w:r w:rsidR="00153284">
        <w:rPr>
          <w:rFonts w:eastAsia="黑体"/>
          <w:sz w:val="24"/>
        </w:rPr>
        <w:t>2</w:t>
      </w:r>
      <w:r w:rsidRPr="00113493">
        <w:rPr>
          <w:rFonts w:eastAsia="黑体"/>
          <w:sz w:val="24"/>
        </w:rPr>
        <w:t>.2</w:t>
      </w:r>
      <w:r>
        <w:rPr>
          <w:rFonts w:ascii="黑体" w:eastAsia="黑体" w:hAnsi="黑体" w:hint="eastAsia"/>
          <w:sz w:val="24"/>
        </w:rPr>
        <w:t>试验结果：</w:t>
      </w:r>
    </w:p>
    <w:p w14:paraId="3B559EE5" w14:textId="77777777" w:rsidR="006C0455" w:rsidRDefault="00FD58C3">
      <w:pPr>
        <w:spacing w:line="360" w:lineRule="auto"/>
        <w:jc w:val="center"/>
        <w:rPr>
          <w:rFonts w:hAnsi="宋体"/>
          <w:szCs w:val="21"/>
        </w:rPr>
      </w:pPr>
      <w:r>
        <w:rPr>
          <w:rFonts w:hAnsi="宋体" w:hint="eastAsia"/>
          <w:szCs w:val="21"/>
        </w:rPr>
        <w:t>表</w:t>
      </w:r>
      <w:r w:rsidR="00446FD5">
        <w:rPr>
          <w:rFonts w:hAnsi="宋体" w:hint="eastAsia"/>
          <w:szCs w:val="21"/>
        </w:rPr>
        <w:t>4</w:t>
      </w:r>
      <w:r>
        <w:rPr>
          <w:rFonts w:hAnsi="宋体" w:hint="eastAsia"/>
          <w:szCs w:val="21"/>
        </w:rPr>
        <w:t>抗菌</w:t>
      </w:r>
      <w:r>
        <w:rPr>
          <w:rFonts w:hAnsi="宋体"/>
          <w:szCs w:val="21"/>
        </w:rPr>
        <w:t>剂</w:t>
      </w:r>
      <w:r>
        <w:rPr>
          <w:rFonts w:hAnsi="宋体" w:hint="eastAsia"/>
          <w:szCs w:val="21"/>
        </w:rPr>
        <w:t>A</w:t>
      </w:r>
      <w:r w:rsidR="007A0162">
        <w:rPr>
          <w:rFonts w:hAnsi="宋体" w:hint="eastAsia"/>
          <w:szCs w:val="21"/>
        </w:rPr>
        <w:t>、抗菌剂</w:t>
      </w:r>
      <w:r w:rsidR="007A0162">
        <w:rPr>
          <w:rFonts w:hAnsi="宋体" w:hint="eastAsia"/>
          <w:szCs w:val="21"/>
        </w:rPr>
        <w:t>B</w:t>
      </w:r>
      <w:r>
        <w:rPr>
          <w:rFonts w:hAnsi="宋体" w:hint="eastAsia"/>
          <w:szCs w:val="21"/>
        </w:rPr>
        <w:t>不同</w:t>
      </w:r>
      <w:r>
        <w:rPr>
          <w:rFonts w:hAnsi="宋体"/>
          <w:szCs w:val="21"/>
        </w:rPr>
        <w:t>用量</w:t>
      </w:r>
      <w:r w:rsidR="007A0162">
        <w:rPr>
          <w:rFonts w:hAnsi="宋体" w:hint="eastAsia"/>
          <w:szCs w:val="21"/>
        </w:rPr>
        <w:t>对抗菌性能</w:t>
      </w:r>
      <w:r>
        <w:rPr>
          <w:rFonts w:hAnsi="宋体"/>
          <w:szCs w:val="21"/>
        </w:rPr>
        <w:t>的</w:t>
      </w:r>
      <w:r>
        <w:rPr>
          <w:rFonts w:hAnsi="宋体" w:hint="eastAsia"/>
          <w:szCs w:val="21"/>
        </w:rPr>
        <w:t>影响</w:t>
      </w:r>
    </w:p>
    <w:tbl>
      <w:tblPr>
        <w:tblStyle w:val="afb"/>
        <w:tblW w:w="8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358"/>
        <w:gridCol w:w="1214"/>
        <w:gridCol w:w="1214"/>
        <w:gridCol w:w="1214"/>
        <w:gridCol w:w="1216"/>
      </w:tblGrid>
      <w:tr w:rsidR="007A0162" w:rsidRPr="00363612" w14:paraId="014E9DB8" w14:textId="77777777" w:rsidTr="007A0162">
        <w:trPr>
          <w:cnfStyle w:val="100000000000" w:firstRow="1" w:lastRow="0" w:firstColumn="0" w:lastColumn="0" w:oddVBand="0" w:evenVBand="0" w:oddHBand="0" w:evenHBand="0" w:firstRowFirstColumn="0" w:firstRowLastColumn="0" w:lastRowFirstColumn="0" w:lastRowLastColumn="0"/>
          <w:trHeight w:val="405"/>
          <w:jc w:val="center"/>
        </w:trPr>
        <w:tc>
          <w:tcPr>
            <w:tcW w:w="2164" w:type="dxa"/>
            <w:vMerge w:val="restart"/>
            <w:tcBorders>
              <w:tl2br w:val="single" w:sz="4" w:space="0" w:color="auto"/>
            </w:tcBorders>
          </w:tcPr>
          <w:p w14:paraId="5EBD8FE8" w14:textId="77777777" w:rsidR="007A0162" w:rsidRDefault="007A0162">
            <w:pPr>
              <w:spacing w:beforeLines="50" w:before="156"/>
              <w:rPr>
                <w:szCs w:val="21"/>
              </w:rPr>
            </w:pPr>
            <w:r>
              <w:rPr>
                <w:szCs w:val="21"/>
              </w:rPr>
              <w:t xml:space="preserve">        </w:t>
            </w:r>
            <w:r>
              <w:rPr>
                <w:rFonts w:hint="eastAsia"/>
                <w:szCs w:val="21"/>
              </w:rPr>
              <w:t>抗菌剂用量</w:t>
            </w:r>
          </w:p>
          <w:p w14:paraId="29469385" w14:textId="77777777" w:rsidR="007A0162" w:rsidRPr="00363612" w:rsidRDefault="007A0162">
            <w:pPr>
              <w:spacing w:beforeLines="50" w:before="156"/>
              <w:rPr>
                <w:szCs w:val="21"/>
              </w:rPr>
            </w:pPr>
            <w:r>
              <w:rPr>
                <w:rFonts w:hint="eastAsia"/>
                <w:szCs w:val="21"/>
              </w:rPr>
              <w:t>抗菌剂种类</w:t>
            </w:r>
          </w:p>
        </w:tc>
        <w:tc>
          <w:tcPr>
            <w:tcW w:w="6216" w:type="dxa"/>
            <w:gridSpan w:val="5"/>
            <w:vAlign w:val="center"/>
          </w:tcPr>
          <w:p w14:paraId="13961FCC" w14:textId="77777777" w:rsidR="007A0162" w:rsidRPr="00363612" w:rsidRDefault="007A0162" w:rsidP="007A0162">
            <w:pPr>
              <w:spacing w:line="360" w:lineRule="auto"/>
              <w:jc w:val="center"/>
              <w:rPr>
                <w:color w:val="FF0000"/>
                <w:szCs w:val="21"/>
              </w:rPr>
            </w:pPr>
            <w:r w:rsidRPr="000516CF">
              <w:rPr>
                <w:rFonts w:hint="eastAsia"/>
                <w:color w:val="000000" w:themeColor="text1"/>
                <w:szCs w:val="21"/>
              </w:rPr>
              <w:t>抑菌率</w:t>
            </w:r>
            <w:r>
              <w:rPr>
                <w:rFonts w:hint="eastAsia"/>
                <w:color w:val="000000" w:themeColor="text1"/>
                <w:szCs w:val="21"/>
              </w:rPr>
              <w:t>（金黄色葡萄球菌）</w:t>
            </w:r>
            <w:r w:rsidR="000B773C">
              <w:rPr>
                <w:rFonts w:hint="eastAsia"/>
                <w:color w:val="000000" w:themeColor="text1"/>
                <w:szCs w:val="21"/>
              </w:rPr>
              <w:t>/</w:t>
            </w:r>
            <w:r w:rsidR="000B773C">
              <w:rPr>
                <w:color w:val="000000" w:themeColor="text1"/>
                <w:szCs w:val="21"/>
              </w:rPr>
              <w:t>%</w:t>
            </w:r>
          </w:p>
        </w:tc>
      </w:tr>
      <w:tr w:rsidR="007A0162" w:rsidRPr="00363612" w14:paraId="0479B344" w14:textId="77777777" w:rsidTr="007A0162">
        <w:trPr>
          <w:trHeight w:val="555"/>
          <w:jc w:val="center"/>
        </w:trPr>
        <w:tc>
          <w:tcPr>
            <w:tcW w:w="2164" w:type="dxa"/>
            <w:vMerge/>
            <w:vAlign w:val="center"/>
          </w:tcPr>
          <w:p w14:paraId="40054FB2" w14:textId="77777777" w:rsidR="007A0162" w:rsidRPr="00363612" w:rsidRDefault="007A0162" w:rsidP="007A0162">
            <w:pPr>
              <w:spacing w:line="360" w:lineRule="auto"/>
              <w:jc w:val="center"/>
              <w:rPr>
                <w:szCs w:val="21"/>
              </w:rPr>
            </w:pPr>
          </w:p>
        </w:tc>
        <w:tc>
          <w:tcPr>
            <w:tcW w:w="1358" w:type="dxa"/>
            <w:vAlign w:val="center"/>
          </w:tcPr>
          <w:p w14:paraId="26CF2DD1" w14:textId="77777777" w:rsidR="007A0162" w:rsidRPr="00363612" w:rsidRDefault="007A0162" w:rsidP="007A0162">
            <w:pPr>
              <w:spacing w:line="360" w:lineRule="auto"/>
              <w:jc w:val="center"/>
              <w:rPr>
                <w:szCs w:val="21"/>
              </w:rPr>
            </w:pPr>
            <w:r>
              <w:rPr>
                <w:rFonts w:hint="eastAsia"/>
                <w:szCs w:val="21"/>
              </w:rPr>
              <w:t>空白</w:t>
            </w:r>
          </w:p>
        </w:tc>
        <w:tc>
          <w:tcPr>
            <w:tcW w:w="1214" w:type="dxa"/>
            <w:vAlign w:val="center"/>
          </w:tcPr>
          <w:p w14:paraId="751D7B2C" w14:textId="77777777" w:rsidR="007A0162" w:rsidRPr="00363612" w:rsidRDefault="007A0162" w:rsidP="007A0162">
            <w:pPr>
              <w:spacing w:line="360" w:lineRule="auto"/>
              <w:jc w:val="center"/>
              <w:rPr>
                <w:szCs w:val="21"/>
              </w:rPr>
            </w:pPr>
            <w:r>
              <w:rPr>
                <w:szCs w:val="21"/>
              </w:rPr>
              <w:t xml:space="preserve">10 </w:t>
            </w:r>
            <w:r>
              <w:rPr>
                <w:rFonts w:hint="eastAsia"/>
                <w:szCs w:val="21"/>
              </w:rPr>
              <w:t>g</w:t>
            </w:r>
            <w:r>
              <w:rPr>
                <w:szCs w:val="21"/>
              </w:rPr>
              <w:t>/L</w:t>
            </w:r>
          </w:p>
        </w:tc>
        <w:tc>
          <w:tcPr>
            <w:tcW w:w="1214" w:type="dxa"/>
            <w:vAlign w:val="center"/>
          </w:tcPr>
          <w:p w14:paraId="070B356F" w14:textId="77777777" w:rsidR="007A0162" w:rsidRPr="00363612" w:rsidRDefault="007A0162" w:rsidP="007A0162">
            <w:pPr>
              <w:spacing w:line="360" w:lineRule="auto"/>
              <w:jc w:val="center"/>
              <w:rPr>
                <w:szCs w:val="21"/>
              </w:rPr>
            </w:pPr>
            <w:r>
              <w:rPr>
                <w:szCs w:val="21"/>
              </w:rPr>
              <w:t xml:space="preserve">20 </w:t>
            </w:r>
            <w:r>
              <w:rPr>
                <w:rFonts w:hint="eastAsia"/>
                <w:szCs w:val="21"/>
              </w:rPr>
              <w:t>g</w:t>
            </w:r>
            <w:r>
              <w:rPr>
                <w:szCs w:val="21"/>
              </w:rPr>
              <w:t>/L</w:t>
            </w:r>
          </w:p>
        </w:tc>
        <w:tc>
          <w:tcPr>
            <w:tcW w:w="1214" w:type="dxa"/>
            <w:vAlign w:val="center"/>
          </w:tcPr>
          <w:p w14:paraId="540D8CE9" w14:textId="77777777" w:rsidR="007A0162" w:rsidRPr="00363612" w:rsidRDefault="007A0162" w:rsidP="007A0162">
            <w:pPr>
              <w:spacing w:line="360" w:lineRule="auto"/>
              <w:jc w:val="center"/>
              <w:rPr>
                <w:szCs w:val="21"/>
              </w:rPr>
            </w:pPr>
            <w:r>
              <w:rPr>
                <w:szCs w:val="21"/>
              </w:rPr>
              <w:t xml:space="preserve">40 </w:t>
            </w:r>
            <w:r>
              <w:rPr>
                <w:rFonts w:hint="eastAsia"/>
                <w:szCs w:val="21"/>
              </w:rPr>
              <w:t>g</w:t>
            </w:r>
            <w:r>
              <w:rPr>
                <w:szCs w:val="21"/>
              </w:rPr>
              <w:t>/L</w:t>
            </w:r>
          </w:p>
        </w:tc>
        <w:tc>
          <w:tcPr>
            <w:tcW w:w="1216" w:type="dxa"/>
            <w:vAlign w:val="center"/>
          </w:tcPr>
          <w:p w14:paraId="26E39938" w14:textId="77777777" w:rsidR="007A0162" w:rsidRPr="00363612" w:rsidRDefault="007A0162" w:rsidP="007A0162">
            <w:pPr>
              <w:spacing w:line="360" w:lineRule="auto"/>
              <w:jc w:val="center"/>
              <w:rPr>
                <w:color w:val="FF0000"/>
                <w:szCs w:val="21"/>
              </w:rPr>
            </w:pPr>
            <w:r>
              <w:rPr>
                <w:szCs w:val="21"/>
              </w:rPr>
              <w:t xml:space="preserve">60 </w:t>
            </w:r>
            <w:r>
              <w:rPr>
                <w:rFonts w:hint="eastAsia"/>
                <w:szCs w:val="21"/>
              </w:rPr>
              <w:t>g</w:t>
            </w:r>
            <w:r>
              <w:rPr>
                <w:szCs w:val="21"/>
              </w:rPr>
              <w:t>/L</w:t>
            </w:r>
          </w:p>
        </w:tc>
      </w:tr>
      <w:tr w:rsidR="007A0162" w:rsidRPr="00363612" w14:paraId="06844019" w14:textId="77777777" w:rsidTr="007A0162">
        <w:trPr>
          <w:trHeight w:val="508"/>
          <w:jc w:val="center"/>
        </w:trPr>
        <w:tc>
          <w:tcPr>
            <w:tcW w:w="2164" w:type="dxa"/>
            <w:vAlign w:val="center"/>
          </w:tcPr>
          <w:p w14:paraId="4BDEFAD7" w14:textId="77777777" w:rsidR="007A0162" w:rsidRPr="00363612" w:rsidRDefault="007A0162" w:rsidP="007A0162">
            <w:pPr>
              <w:spacing w:line="360" w:lineRule="auto"/>
              <w:jc w:val="center"/>
              <w:rPr>
                <w:szCs w:val="21"/>
              </w:rPr>
            </w:pPr>
            <w:r>
              <w:rPr>
                <w:rFonts w:hint="eastAsia"/>
                <w:szCs w:val="21"/>
              </w:rPr>
              <w:t>抗菌剂</w:t>
            </w:r>
            <w:r>
              <w:rPr>
                <w:rFonts w:hint="eastAsia"/>
                <w:szCs w:val="21"/>
              </w:rPr>
              <w:t>A</w:t>
            </w:r>
          </w:p>
        </w:tc>
        <w:tc>
          <w:tcPr>
            <w:tcW w:w="1358" w:type="dxa"/>
            <w:vAlign w:val="center"/>
          </w:tcPr>
          <w:p w14:paraId="4449DA5B" w14:textId="77777777" w:rsidR="007A0162" w:rsidRPr="000516CF" w:rsidRDefault="007A0162" w:rsidP="007A0162">
            <w:pPr>
              <w:spacing w:line="360" w:lineRule="auto"/>
              <w:jc w:val="center"/>
              <w:rPr>
                <w:color w:val="000000" w:themeColor="text1"/>
                <w:szCs w:val="21"/>
              </w:rPr>
            </w:pPr>
            <w:r>
              <w:rPr>
                <w:rFonts w:hint="eastAsia"/>
                <w:color w:val="000000" w:themeColor="text1"/>
                <w:szCs w:val="21"/>
              </w:rPr>
              <w:t>0</w:t>
            </w:r>
          </w:p>
        </w:tc>
        <w:tc>
          <w:tcPr>
            <w:tcW w:w="1214" w:type="dxa"/>
            <w:vAlign w:val="center"/>
          </w:tcPr>
          <w:p w14:paraId="604A9D23" w14:textId="77777777" w:rsidR="007A0162" w:rsidRPr="000516CF" w:rsidRDefault="007A0162" w:rsidP="007A0162">
            <w:pPr>
              <w:spacing w:line="360" w:lineRule="auto"/>
              <w:jc w:val="center"/>
              <w:rPr>
                <w:color w:val="000000" w:themeColor="text1"/>
                <w:szCs w:val="21"/>
              </w:rPr>
            </w:pPr>
            <w:r>
              <w:rPr>
                <w:rFonts w:hint="eastAsia"/>
                <w:color w:val="000000" w:themeColor="text1"/>
                <w:szCs w:val="21"/>
              </w:rPr>
              <w:t>9</w:t>
            </w:r>
            <w:r>
              <w:rPr>
                <w:color w:val="000000" w:themeColor="text1"/>
                <w:szCs w:val="21"/>
              </w:rPr>
              <w:t>6</w:t>
            </w:r>
          </w:p>
        </w:tc>
        <w:tc>
          <w:tcPr>
            <w:tcW w:w="1214" w:type="dxa"/>
            <w:vAlign w:val="center"/>
          </w:tcPr>
          <w:p w14:paraId="297B3DE1" w14:textId="77777777" w:rsidR="007A0162" w:rsidRPr="000516CF" w:rsidRDefault="007A0162" w:rsidP="007A0162">
            <w:pPr>
              <w:spacing w:line="360" w:lineRule="auto"/>
              <w:jc w:val="center"/>
              <w:rPr>
                <w:color w:val="000000" w:themeColor="text1"/>
                <w:szCs w:val="21"/>
              </w:rPr>
            </w:pPr>
            <w:r>
              <w:rPr>
                <w:rFonts w:hint="eastAsia"/>
                <w:color w:val="000000" w:themeColor="text1"/>
                <w:szCs w:val="21"/>
              </w:rPr>
              <w:t>9</w:t>
            </w:r>
            <w:r>
              <w:rPr>
                <w:color w:val="000000" w:themeColor="text1"/>
                <w:szCs w:val="21"/>
              </w:rPr>
              <w:t>9</w:t>
            </w:r>
          </w:p>
        </w:tc>
        <w:tc>
          <w:tcPr>
            <w:tcW w:w="1214" w:type="dxa"/>
            <w:vAlign w:val="center"/>
          </w:tcPr>
          <w:p w14:paraId="7801A55F" w14:textId="77777777" w:rsidR="007A0162" w:rsidRPr="000516CF" w:rsidRDefault="007A0162" w:rsidP="007A0162">
            <w:pPr>
              <w:spacing w:line="360" w:lineRule="auto"/>
              <w:jc w:val="center"/>
              <w:rPr>
                <w:color w:val="000000" w:themeColor="text1"/>
                <w:szCs w:val="21"/>
              </w:rPr>
            </w:pPr>
            <w:r>
              <w:rPr>
                <w:rFonts w:hint="eastAsia"/>
                <w:color w:val="000000" w:themeColor="text1"/>
                <w:szCs w:val="21"/>
              </w:rPr>
              <w:t>＞</w:t>
            </w:r>
            <w:r>
              <w:rPr>
                <w:rFonts w:hint="eastAsia"/>
                <w:color w:val="000000" w:themeColor="text1"/>
                <w:szCs w:val="21"/>
              </w:rPr>
              <w:t>9</w:t>
            </w:r>
            <w:r>
              <w:rPr>
                <w:color w:val="000000" w:themeColor="text1"/>
                <w:szCs w:val="21"/>
              </w:rPr>
              <w:t>9</w:t>
            </w:r>
          </w:p>
        </w:tc>
        <w:tc>
          <w:tcPr>
            <w:tcW w:w="1216" w:type="dxa"/>
            <w:vAlign w:val="center"/>
          </w:tcPr>
          <w:p w14:paraId="72321609" w14:textId="77777777" w:rsidR="007A0162" w:rsidRPr="000516CF" w:rsidRDefault="007A0162" w:rsidP="007A0162">
            <w:pPr>
              <w:spacing w:line="360" w:lineRule="auto"/>
              <w:jc w:val="center"/>
              <w:rPr>
                <w:color w:val="000000" w:themeColor="text1"/>
                <w:szCs w:val="21"/>
              </w:rPr>
            </w:pPr>
            <w:r>
              <w:rPr>
                <w:rFonts w:hint="eastAsia"/>
                <w:color w:val="000000" w:themeColor="text1"/>
                <w:szCs w:val="21"/>
              </w:rPr>
              <w:t>＞</w:t>
            </w:r>
            <w:r>
              <w:rPr>
                <w:rFonts w:hint="eastAsia"/>
                <w:color w:val="000000" w:themeColor="text1"/>
                <w:szCs w:val="21"/>
              </w:rPr>
              <w:t>9</w:t>
            </w:r>
            <w:r>
              <w:rPr>
                <w:color w:val="000000" w:themeColor="text1"/>
                <w:szCs w:val="21"/>
              </w:rPr>
              <w:t>9</w:t>
            </w:r>
          </w:p>
        </w:tc>
      </w:tr>
      <w:tr w:rsidR="007A0162" w:rsidRPr="00363612" w14:paraId="5743B17A" w14:textId="77777777" w:rsidTr="007A0162">
        <w:trPr>
          <w:trHeight w:val="508"/>
          <w:jc w:val="center"/>
        </w:trPr>
        <w:tc>
          <w:tcPr>
            <w:tcW w:w="2164" w:type="dxa"/>
            <w:vAlign w:val="center"/>
          </w:tcPr>
          <w:p w14:paraId="1A9BB70E" w14:textId="77777777" w:rsidR="007A0162" w:rsidRPr="00363612" w:rsidRDefault="007A0162" w:rsidP="007A0162">
            <w:pPr>
              <w:spacing w:line="360" w:lineRule="auto"/>
              <w:jc w:val="center"/>
              <w:rPr>
                <w:szCs w:val="21"/>
              </w:rPr>
            </w:pPr>
            <w:r>
              <w:rPr>
                <w:rFonts w:hint="eastAsia"/>
                <w:szCs w:val="21"/>
              </w:rPr>
              <w:t>抗菌剂</w:t>
            </w:r>
            <w:r>
              <w:rPr>
                <w:rFonts w:hint="eastAsia"/>
                <w:szCs w:val="21"/>
              </w:rPr>
              <w:t>B</w:t>
            </w:r>
          </w:p>
        </w:tc>
        <w:tc>
          <w:tcPr>
            <w:tcW w:w="1358" w:type="dxa"/>
            <w:vAlign w:val="center"/>
          </w:tcPr>
          <w:p w14:paraId="62CA61DC" w14:textId="77777777" w:rsidR="007A0162" w:rsidRPr="000516CF" w:rsidRDefault="007A0162" w:rsidP="007A0162">
            <w:pPr>
              <w:spacing w:line="360" w:lineRule="auto"/>
              <w:jc w:val="center"/>
              <w:rPr>
                <w:color w:val="000000" w:themeColor="text1"/>
                <w:szCs w:val="21"/>
              </w:rPr>
            </w:pPr>
            <w:r>
              <w:rPr>
                <w:rFonts w:hint="eastAsia"/>
                <w:color w:val="000000" w:themeColor="text1"/>
                <w:szCs w:val="21"/>
              </w:rPr>
              <w:t>0</w:t>
            </w:r>
          </w:p>
        </w:tc>
        <w:tc>
          <w:tcPr>
            <w:tcW w:w="1214" w:type="dxa"/>
            <w:vAlign w:val="center"/>
          </w:tcPr>
          <w:p w14:paraId="09192398" w14:textId="77777777" w:rsidR="007A0162" w:rsidRPr="000516CF" w:rsidRDefault="007A0162" w:rsidP="007A0162">
            <w:pPr>
              <w:spacing w:line="360" w:lineRule="auto"/>
              <w:jc w:val="center"/>
              <w:rPr>
                <w:color w:val="000000" w:themeColor="text1"/>
                <w:szCs w:val="21"/>
              </w:rPr>
            </w:pPr>
            <w:r>
              <w:rPr>
                <w:rFonts w:hint="eastAsia"/>
                <w:color w:val="000000" w:themeColor="text1"/>
                <w:szCs w:val="21"/>
              </w:rPr>
              <w:t>9</w:t>
            </w:r>
            <w:r>
              <w:rPr>
                <w:color w:val="000000" w:themeColor="text1"/>
                <w:szCs w:val="21"/>
              </w:rPr>
              <w:t>8</w:t>
            </w:r>
          </w:p>
        </w:tc>
        <w:tc>
          <w:tcPr>
            <w:tcW w:w="1214" w:type="dxa"/>
            <w:vAlign w:val="center"/>
          </w:tcPr>
          <w:p w14:paraId="24773C90" w14:textId="77777777" w:rsidR="007A0162" w:rsidRPr="000516CF" w:rsidRDefault="007A0162" w:rsidP="007A0162">
            <w:pPr>
              <w:spacing w:line="360" w:lineRule="auto"/>
              <w:jc w:val="center"/>
              <w:rPr>
                <w:color w:val="000000" w:themeColor="text1"/>
                <w:szCs w:val="21"/>
              </w:rPr>
            </w:pPr>
            <w:r>
              <w:rPr>
                <w:rFonts w:hint="eastAsia"/>
                <w:color w:val="000000" w:themeColor="text1"/>
                <w:szCs w:val="21"/>
              </w:rPr>
              <w:t>＞</w:t>
            </w:r>
            <w:r>
              <w:rPr>
                <w:rFonts w:hint="eastAsia"/>
                <w:color w:val="000000" w:themeColor="text1"/>
                <w:szCs w:val="21"/>
              </w:rPr>
              <w:t>9</w:t>
            </w:r>
            <w:r>
              <w:rPr>
                <w:color w:val="000000" w:themeColor="text1"/>
                <w:szCs w:val="21"/>
              </w:rPr>
              <w:t>9</w:t>
            </w:r>
          </w:p>
        </w:tc>
        <w:tc>
          <w:tcPr>
            <w:tcW w:w="1214" w:type="dxa"/>
            <w:vAlign w:val="center"/>
          </w:tcPr>
          <w:p w14:paraId="0D5B1896" w14:textId="77777777" w:rsidR="007A0162" w:rsidRPr="000516CF" w:rsidRDefault="007A0162" w:rsidP="007A0162">
            <w:pPr>
              <w:spacing w:line="360" w:lineRule="auto"/>
              <w:jc w:val="center"/>
              <w:rPr>
                <w:color w:val="000000" w:themeColor="text1"/>
                <w:szCs w:val="21"/>
              </w:rPr>
            </w:pPr>
            <w:r>
              <w:rPr>
                <w:rFonts w:hint="eastAsia"/>
                <w:color w:val="000000" w:themeColor="text1"/>
                <w:szCs w:val="21"/>
              </w:rPr>
              <w:t>＞</w:t>
            </w:r>
            <w:r>
              <w:rPr>
                <w:rFonts w:hint="eastAsia"/>
                <w:color w:val="000000" w:themeColor="text1"/>
                <w:szCs w:val="21"/>
              </w:rPr>
              <w:t>9</w:t>
            </w:r>
            <w:r>
              <w:rPr>
                <w:color w:val="000000" w:themeColor="text1"/>
                <w:szCs w:val="21"/>
              </w:rPr>
              <w:t>9</w:t>
            </w:r>
          </w:p>
        </w:tc>
        <w:tc>
          <w:tcPr>
            <w:tcW w:w="1216" w:type="dxa"/>
            <w:vAlign w:val="center"/>
          </w:tcPr>
          <w:p w14:paraId="7ACAF5C6" w14:textId="77777777" w:rsidR="007A0162" w:rsidRPr="000516CF" w:rsidRDefault="007A0162" w:rsidP="007A0162">
            <w:pPr>
              <w:spacing w:line="360" w:lineRule="auto"/>
              <w:jc w:val="center"/>
              <w:rPr>
                <w:color w:val="000000" w:themeColor="text1"/>
                <w:szCs w:val="21"/>
              </w:rPr>
            </w:pPr>
            <w:r>
              <w:rPr>
                <w:rFonts w:hint="eastAsia"/>
                <w:color w:val="000000" w:themeColor="text1"/>
                <w:szCs w:val="21"/>
              </w:rPr>
              <w:t>＞</w:t>
            </w:r>
            <w:r>
              <w:rPr>
                <w:rFonts w:hint="eastAsia"/>
                <w:color w:val="000000" w:themeColor="text1"/>
                <w:szCs w:val="21"/>
              </w:rPr>
              <w:t>9</w:t>
            </w:r>
            <w:r>
              <w:rPr>
                <w:color w:val="000000" w:themeColor="text1"/>
                <w:szCs w:val="21"/>
              </w:rPr>
              <w:t>9</w:t>
            </w:r>
          </w:p>
        </w:tc>
      </w:tr>
    </w:tbl>
    <w:p w14:paraId="5AFC7B99" w14:textId="77777777" w:rsidR="006C0455" w:rsidRPr="000D447A" w:rsidRDefault="0008132E" w:rsidP="003A676D">
      <w:pPr>
        <w:spacing w:beforeLines="50" w:before="156" w:line="360" w:lineRule="auto"/>
        <w:ind w:firstLineChars="200" w:firstLine="480"/>
        <w:jc w:val="left"/>
        <w:rPr>
          <w:rFonts w:asciiTheme="majorEastAsia" w:eastAsiaTheme="majorEastAsia" w:hAnsiTheme="majorEastAsia"/>
          <w:b/>
          <w:sz w:val="24"/>
        </w:rPr>
      </w:pPr>
      <w:r>
        <w:rPr>
          <w:rFonts w:hint="eastAsia"/>
          <w:sz w:val="24"/>
        </w:rPr>
        <w:t>由表</w:t>
      </w:r>
      <w:r>
        <w:rPr>
          <w:rFonts w:hint="eastAsia"/>
          <w:sz w:val="24"/>
        </w:rPr>
        <w:t>4</w:t>
      </w:r>
      <w:r>
        <w:rPr>
          <w:rFonts w:hint="eastAsia"/>
          <w:sz w:val="24"/>
        </w:rPr>
        <w:t>可以看出，</w:t>
      </w:r>
      <w:r w:rsidR="000D447A" w:rsidRPr="000D447A">
        <w:rPr>
          <w:rFonts w:hint="eastAsia"/>
          <w:sz w:val="24"/>
        </w:rPr>
        <w:t>抗菌</w:t>
      </w:r>
      <w:r w:rsidR="000D447A">
        <w:rPr>
          <w:rFonts w:hint="eastAsia"/>
          <w:sz w:val="24"/>
        </w:rPr>
        <w:t>剂的用量对</w:t>
      </w:r>
      <w:r w:rsidR="00446FD5">
        <w:rPr>
          <w:rFonts w:hint="eastAsia"/>
          <w:sz w:val="24"/>
        </w:rPr>
        <w:t>抗菌整理织物的</w:t>
      </w:r>
      <w:r w:rsidR="000D447A">
        <w:rPr>
          <w:rFonts w:hint="eastAsia"/>
          <w:sz w:val="24"/>
        </w:rPr>
        <w:t>抗菌性能</w:t>
      </w:r>
      <w:r>
        <w:rPr>
          <w:rFonts w:hint="eastAsia"/>
          <w:sz w:val="24"/>
        </w:rPr>
        <w:t>影响至关重要，抗菌剂用量越高，织物对金黄色葡萄球菌的抑菌率越高，</w:t>
      </w:r>
      <w:r w:rsidR="000A6DBC">
        <w:rPr>
          <w:rFonts w:hint="eastAsia"/>
          <w:sz w:val="24"/>
        </w:rPr>
        <w:t>说明抗菌性能越好，</w:t>
      </w:r>
      <w:r>
        <w:rPr>
          <w:rFonts w:hint="eastAsia"/>
          <w:sz w:val="24"/>
        </w:rPr>
        <w:t>经抗菌剂</w:t>
      </w:r>
      <w:r>
        <w:rPr>
          <w:rFonts w:hint="eastAsia"/>
          <w:sz w:val="24"/>
        </w:rPr>
        <w:t>A</w:t>
      </w:r>
      <w:r>
        <w:rPr>
          <w:rFonts w:hint="eastAsia"/>
          <w:sz w:val="24"/>
        </w:rPr>
        <w:t>、</w:t>
      </w:r>
      <w:r>
        <w:rPr>
          <w:rFonts w:hint="eastAsia"/>
          <w:sz w:val="24"/>
        </w:rPr>
        <w:t>B</w:t>
      </w:r>
      <w:r>
        <w:rPr>
          <w:rFonts w:hint="eastAsia"/>
          <w:sz w:val="24"/>
        </w:rPr>
        <w:t>处理过的棉标准贴衬</w:t>
      </w:r>
      <w:r w:rsidR="000A6DBC">
        <w:rPr>
          <w:rFonts w:hint="eastAsia"/>
          <w:sz w:val="24"/>
        </w:rPr>
        <w:t>，抗菌剂</w:t>
      </w:r>
      <w:r>
        <w:rPr>
          <w:rFonts w:hint="eastAsia"/>
          <w:sz w:val="24"/>
        </w:rPr>
        <w:t>用量达到</w:t>
      </w:r>
      <w:r>
        <w:rPr>
          <w:rFonts w:hint="eastAsia"/>
          <w:sz w:val="24"/>
        </w:rPr>
        <w:t>2</w:t>
      </w:r>
      <w:r>
        <w:rPr>
          <w:sz w:val="24"/>
        </w:rPr>
        <w:t>0</w:t>
      </w:r>
      <w:r>
        <w:rPr>
          <w:rFonts w:hint="eastAsia"/>
          <w:sz w:val="24"/>
        </w:rPr>
        <w:t>g</w:t>
      </w:r>
      <w:r>
        <w:rPr>
          <w:sz w:val="24"/>
        </w:rPr>
        <w:t>/L</w:t>
      </w:r>
      <w:r>
        <w:rPr>
          <w:rFonts w:hint="eastAsia"/>
          <w:sz w:val="24"/>
        </w:rPr>
        <w:t>时已具备较好的抗菌性</w:t>
      </w:r>
      <w:r w:rsidR="000A6DBC">
        <w:rPr>
          <w:rFonts w:hint="eastAsia"/>
          <w:sz w:val="24"/>
        </w:rPr>
        <w:t>，继续增加抗菌剂用量对抗菌性能的提升不明显，且不利于后续抗菌剂抗菌性能优劣的评价和区分。</w:t>
      </w:r>
    </w:p>
    <w:p w14:paraId="231E741A" w14:textId="77777777" w:rsidR="006C0455" w:rsidRDefault="00FD58C3" w:rsidP="00B23320">
      <w:pPr>
        <w:pStyle w:val="aff0"/>
        <w:numPr>
          <w:ilvl w:val="0"/>
          <w:numId w:val="28"/>
        </w:numPr>
        <w:spacing w:line="360" w:lineRule="auto"/>
        <w:ind w:firstLineChars="0"/>
        <w:jc w:val="left"/>
        <w:rPr>
          <w:rFonts w:asciiTheme="majorEastAsia" w:eastAsiaTheme="majorEastAsia" w:hAnsiTheme="majorEastAsia"/>
          <w:b/>
          <w:sz w:val="24"/>
        </w:rPr>
      </w:pPr>
      <w:r>
        <w:rPr>
          <w:rFonts w:asciiTheme="majorEastAsia" w:eastAsiaTheme="majorEastAsia" w:hAnsiTheme="majorEastAsia" w:hint="eastAsia"/>
          <w:b/>
          <w:sz w:val="24"/>
        </w:rPr>
        <w:t>焙烘条件</w:t>
      </w:r>
      <w:r w:rsidR="002A266A">
        <w:rPr>
          <w:rFonts w:asciiTheme="majorEastAsia" w:eastAsiaTheme="majorEastAsia" w:hAnsiTheme="majorEastAsia" w:hint="eastAsia"/>
          <w:b/>
          <w:sz w:val="24"/>
        </w:rPr>
        <w:t>的确定</w:t>
      </w:r>
    </w:p>
    <w:p w14:paraId="6258C2EA" w14:textId="77777777" w:rsidR="006C0455" w:rsidRDefault="00FD58C3">
      <w:pPr>
        <w:spacing w:line="360" w:lineRule="auto"/>
        <w:rPr>
          <w:rFonts w:ascii="黑体" w:eastAsia="黑体" w:hAnsi="黑体"/>
          <w:sz w:val="24"/>
        </w:rPr>
      </w:pPr>
      <w:r w:rsidRPr="00113493">
        <w:rPr>
          <w:rFonts w:eastAsia="黑体" w:hint="eastAsia"/>
          <w:sz w:val="24"/>
        </w:rPr>
        <w:t>6.</w:t>
      </w:r>
      <w:r w:rsidR="00B23320" w:rsidRPr="00113493">
        <w:rPr>
          <w:rFonts w:eastAsia="黑体"/>
          <w:sz w:val="24"/>
        </w:rPr>
        <w:t>3</w:t>
      </w:r>
      <w:r w:rsidRPr="00113493">
        <w:rPr>
          <w:rFonts w:eastAsia="黑体" w:hint="eastAsia"/>
          <w:sz w:val="24"/>
        </w:rPr>
        <w:t>.3</w:t>
      </w:r>
      <w:r w:rsidRPr="00113493">
        <w:rPr>
          <w:rFonts w:eastAsia="黑体"/>
          <w:sz w:val="24"/>
        </w:rPr>
        <w:t>.1</w:t>
      </w:r>
      <w:r>
        <w:rPr>
          <w:rFonts w:ascii="黑体" w:eastAsia="黑体" w:hAnsi="黑体" w:hint="eastAsia"/>
          <w:sz w:val="24"/>
        </w:rPr>
        <w:t>实验</w:t>
      </w:r>
      <w:r>
        <w:rPr>
          <w:rFonts w:ascii="黑体" w:eastAsia="黑体" w:hAnsi="黑体"/>
          <w:sz w:val="24"/>
        </w:rPr>
        <w:t>工艺</w:t>
      </w:r>
    </w:p>
    <w:p w14:paraId="023A7110" w14:textId="77777777" w:rsidR="006C0455" w:rsidRDefault="00FD58C3" w:rsidP="001D4E8A">
      <w:pPr>
        <w:spacing w:line="360" w:lineRule="auto"/>
        <w:ind w:firstLineChars="200" w:firstLine="480"/>
        <w:rPr>
          <w:sz w:val="24"/>
        </w:rPr>
      </w:pPr>
      <w:r>
        <w:rPr>
          <w:rFonts w:hint="eastAsia"/>
          <w:sz w:val="24"/>
        </w:rPr>
        <w:t>（</w:t>
      </w:r>
      <w:r>
        <w:rPr>
          <w:rFonts w:hint="eastAsia"/>
          <w:sz w:val="24"/>
        </w:rPr>
        <w:t>1</w:t>
      </w:r>
      <w:r>
        <w:rPr>
          <w:rFonts w:hint="eastAsia"/>
          <w:sz w:val="24"/>
        </w:rPr>
        <w:t>）配制</w:t>
      </w:r>
      <w:r>
        <w:rPr>
          <w:rFonts w:hint="eastAsia"/>
          <w:sz w:val="24"/>
        </w:rPr>
        <w:t>20</w:t>
      </w:r>
      <w:r>
        <w:rPr>
          <w:sz w:val="24"/>
        </w:rPr>
        <w:t xml:space="preserve"> </w:t>
      </w:r>
      <w:r>
        <w:rPr>
          <w:rFonts w:hint="eastAsia"/>
          <w:sz w:val="24"/>
        </w:rPr>
        <w:t>g/L</w:t>
      </w:r>
      <w:r>
        <w:rPr>
          <w:rFonts w:hint="eastAsia"/>
          <w:sz w:val="24"/>
        </w:rPr>
        <w:t>的抗菌</w:t>
      </w:r>
      <w:r>
        <w:rPr>
          <w:sz w:val="24"/>
        </w:rPr>
        <w:t>剂</w:t>
      </w:r>
      <w:r>
        <w:rPr>
          <w:rFonts w:hint="eastAsia"/>
          <w:sz w:val="24"/>
        </w:rPr>
        <w:t>A</w:t>
      </w:r>
      <w:r>
        <w:rPr>
          <w:sz w:val="24"/>
        </w:rPr>
        <w:t>的工作液</w:t>
      </w:r>
      <w:r w:rsidR="000516CF">
        <w:rPr>
          <w:rFonts w:hint="eastAsia"/>
          <w:sz w:val="24"/>
        </w:rPr>
        <w:t>和抗菌剂</w:t>
      </w:r>
      <w:r w:rsidR="000516CF">
        <w:rPr>
          <w:rFonts w:hint="eastAsia"/>
          <w:sz w:val="24"/>
        </w:rPr>
        <w:t>B</w:t>
      </w:r>
      <w:r w:rsidR="000516CF">
        <w:rPr>
          <w:rFonts w:hint="eastAsia"/>
          <w:sz w:val="24"/>
        </w:rPr>
        <w:t>的工作液</w:t>
      </w:r>
      <w:r>
        <w:rPr>
          <w:sz w:val="24"/>
        </w:rPr>
        <w:t>。</w:t>
      </w:r>
    </w:p>
    <w:p w14:paraId="1710356D" w14:textId="77777777" w:rsidR="006C0455" w:rsidRDefault="00FD58C3" w:rsidP="001D4E8A">
      <w:pPr>
        <w:spacing w:line="360" w:lineRule="auto"/>
        <w:ind w:firstLineChars="200" w:firstLine="480"/>
        <w:rPr>
          <w:sz w:val="24"/>
        </w:rPr>
      </w:pPr>
      <w:r>
        <w:rPr>
          <w:rFonts w:hint="eastAsia"/>
          <w:sz w:val="24"/>
        </w:rPr>
        <w:t>（</w:t>
      </w:r>
      <w:r>
        <w:rPr>
          <w:rFonts w:hint="eastAsia"/>
          <w:sz w:val="24"/>
        </w:rPr>
        <w:t>2</w:t>
      </w:r>
      <w:r>
        <w:rPr>
          <w:rFonts w:hint="eastAsia"/>
          <w:sz w:val="24"/>
        </w:rPr>
        <w:t>）</w:t>
      </w:r>
      <w:r w:rsidR="007E4F4B">
        <w:rPr>
          <w:rFonts w:hint="eastAsia"/>
          <w:sz w:val="24"/>
        </w:rPr>
        <w:t>棉标准贴衬织物</w:t>
      </w:r>
      <w:r>
        <w:rPr>
          <w:rFonts w:hint="eastAsia"/>
          <w:sz w:val="24"/>
        </w:rPr>
        <w:t>浸轧工作液，焙烘</w:t>
      </w:r>
      <w:r w:rsidR="001E79E9">
        <w:rPr>
          <w:rFonts w:hint="eastAsia"/>
          <w:sz w:val="24"/>
        </w:rPr>
        <w:t>，焙烘温度</w:t>
      </w:r>
      <w:r w:rsidR="000A6DBC">
        <w:rPr>
          <w:rFonts w:hint="eastAsia"/>
          <w:sz w:val="24"/>
        </w:rPr>
        <w:t>和时间</w:t>
      </w:r>
      <w:r w:rsidR="001E79E9">
        <w:rPr>
          <w:rFonts w:hint="eastAsia"/>
          <w:sz w:val="24"/>
        </w:rPr>
        <w:t>分布设置为</w:t>
      </w:r>
      <w:r w:rsidR="001E79E9">
        <w:rPr>
          <w:rFonts w:hint="eastAsia"/>
          <w:sz w:val="24"/>
        </w:rPr>
        <w:t>1</w:t>
      </w:r>
      <w:r w:rsidR="001E79E9">
        <w:rPr>
          <w:sz w:val="24"/>
        </w:rPr>
        <w:t>10</w:t>
      </w:r>
      <w:r w:rsidR="001E79E9">
        <w:rPr>
          <w:rFonts w:hint="eastAsia"/>
          <w:sz w:val="24"/>
        </w:rPr>
        <w:t>℃</w:t>
      </w:r>
      <w:r w:rsidR="000A6DBC">
        <w:rPr>
          <w:rFonts w:hint="eastAsia"/>
          <w:sz w:val="24"/>
        </w:rPr>
        <w:lastRenderedPageBreak/>
        <w:t>×</w:t>
      </w:r>
      <w:r w:rsidR="000A6DBC">
        <w:rPr>
          <w:rFonts w:hint="eastAsia"/>
          <w:sz w:val="24"/>
        </w:rPr>
        <w:t>9</w:t>
      </w:r>
      <w:r w:rsidR="000A6DBC">
        <w:rPr>
          <w:sz w:val="24"/>
        </w:rPr>
        <w:t>0</w:t>
      </w:r>
      <w:r w:rsidR="000A6DBC">
        <w:rPr>
          <w:rFonts w:hint="eastAsia"/>
          <w:sz w:val="24"/>
        </w:rPr>
        <w:t>s</w:t>
      </w:r>
      <w:r w:rsidR="001E79E9">
        <w:rPr>
          <w:rFonts w:hint="eastAsia"/>
          <w:sz w:val="24"/>
        </w:rPr>
        <w:t>、</w:t>
      </w:r>
      <w:r w:rsidR="001E79E9">
        <w:rPr>
          <w:rFonts w:hint="eastAsia"/>
          <w:sz w:val="24"/>
        </w:rPr>
        <w:t>1</w:t>
      </w:r>
      <w:r w:rsidR="001E79E9">
        <w:rPr>
          <w:sz w:val="24"/>
        </w:rPr>
        <w:t>30</w:t>
      </w:r>
      <w:r w:rsidR="001E79E9">
        <w:rPr>
          <w:rFonts w:hint="eastAsia"/>
          <w:sz w:val="24"/>
        </w:rPr>
        <w:t>℃</w:t>
      </w:r>
      <w:r w:rsidR="000A6DBC">
        <w:rPr>
          <w:rFonts w:hint="eastAsia"/>
          <w:sz w:val="24"/>
        </w:rPr>
        <w:t>×</w:t>
      </w:r>
      <w:r w:rsidR="000A6DBC">
        <w:rPr>
          <w:rFonts w:hint="eastAsia"/>
          <w:sz w:val="24"/>
        </w:rPr>
        <w:t>9</w:t>
      </w:r>
      <w:r w:rsidR="000A6DBC">
        <w:rPr>
          <w:sz w:val="24"/>
        </w:rPr>
        <w:t>0s</w:t>
      </w:r>
      <w:r w:rsidR="001E79E9">
        <w:rPr>
          <w:rFonts w:hint="eastAsia"/>
          <w:sz w:val="24"/>
        </w:rPr>
        <w:t>、</w:t>
      </w:r>
      <w:r w:rsidR="001E79E9">
        <w:rPr>
          <w:rFonts w:hint="eastAsia"/>
          <w:sz w:val="24"/>
        </w:rPr>
        <w:t>1</w:t>
      </w:r>
      <w:r w:rsidR="001E79E9">
        <w:rPr>
          <w:sz w:val="24"/>
        </w:rPr>
        <w:t>50</w:t>
      </w:r>
      <w:r w:rsidR="001E79E9">
        <w:rPr>
          <w:rFonts w:hint="eastAsia"/>
          <w:sz w:val="24"/>
        </w:rPr>
        <w:t>℃</w:t>
      </w:r>
      <w:r w:rsidR="000A6DBC">
        <w:rPr>
          <w:rFonts w:hint="eastAsia"/>
          <w:sz w:val="24"/>
        </w:rPr>
        <w:t>×</w:t>
      </w:r>
      <w:r w:rsidR="000A6DBC">
        <w:rPr>
          <w:rFonts w:hint="eastAsia"/>
          <w:sz w:val="24"/>
        </w:rPr>
        <w:t>6</w:t>
      </w:r>
      <w:r w:rsidR="000A6DBC">
        <w:rPr>
          <w:sz w:val="24"/>
        </w:rPr>
        <w:t>0s</w:t>
      </w:r>
      <w:r w:rsidR="001E79E9">
        <w:rPr>
          <w:rFonts w:hint="eastAsia"/>
          <w:sz w:val="24"/>
        </w:rPr>
        <w:t>、</w:t>
      </w:r>
      <w:r w:rsidR="001E79E9">
        <w:rPr>
          <w:rFonts w:hint="eastAsia"/>
          <w:sz w:val="24"/>
        </w:rPr>
        <w:t>1</w:t>
      </w:r>
      <w:r w:rsidR="001E79E9">
        <w:rPr>
          <w:sz w:val="24"/>
        </w:rPr>
        <w:t>70</w:t>
      </w:r>
      <w:r w:rsidR="001E79E9">
        <w:rPr>
          <w:rFonts w:hint="eastAsia"/>
          <w:sz w:val="24"/>
        </w:rPr>
        <w:t>℃</w:t>
      </w:r>
      <w:r w:rsidR="000A6DBC">
        <w:rPr>
          <w:rFonts w:hint="eastAsia"/>
          <w:sz w:val="24"/>
        </w:rPr>
        <w:t>×</w:t>
      </w:r>
      <w:r w:rsidR="000A6DBC">
        <w:rPr>
          <w:rFonts w:hint="eastAsia"/>
          <w:sz w:val="24"/>
        </w:rPr>
        <w:t>6</w:t>
      </w:r>
      <w:r w:rsidR="000A6DBC">
        <w:rPr>
          <w:sz w:val="24"/>
        </w:rPr>
        <w:t>0s</w:t>
      </w:r>
      <w:r w:rsidR="001E79E9">
        <w:rPr>
          <w:rFonts w:hint="eastAsia"/>
          <w:sz w:val="24"/>
        </w:rPr>
        <w:t>、</w:t>
      </w:r>
      <w:r w:rsidR="001E79E9">
        <w:rPr>
          <w:rFonts w:hint="eastAsia"/>
          <w:sz w:val="24"/>
        </w:rPr>
        <w:t>1</w:t>
      </w:r>
      <w:r w:rsidR="001E79E9">
        <w:rPr>
          <w:sz w:val="24"/>
        </w:rPr>
        <w:t>90</w:t>
      </w:r>
      <w:r w:rsidR="001E79E9">
        <w:rPr>
          <w:rFonts w:hint="eastAsia"/>
          <w:sz w:val="24"/>
        </w:rPr>
        <w:t>℃</w:t>
      </w:r>
      <w:r w:rsidR="000A6DBC">
        <w:rPr>
          <w:rFonts w:hint="eastAsia"/>
          <w:sz w:val="24"/>
        </w:rPr>
        <w:t>×</w:t>
      </w:r>
      <w:r w:rsidR="000A6DBC">
        <w:rPr>
          <w:sz w:val="24"/>
        </w:rPr>
        <w:t>45s</w:t>
      </w:r>
      <w:r>
        <w:rPr>
          <w:rFonts w:hint="eastAsia"/>
          <w:sz w:val="24"/>
        </w:rPr>
        <w:t>。</w:t>
      </w:r>
      <w:r>
        <w:rPr>
          <w:rFonts w:hint="eastAsia"/>
          <w:kern w:val="0"/>
          <w:sz w:val="24"/>
        </w:rPr>
        <w:t>按照同样的条件用清水</w:t>
      </w:r>
      <w:r w:rsidR="0072601D">
        <w:rPr>
          <w:rFonts w:hint="eastAsia"/>
          <w:kern w:val="0"/>
          <w:sz w:val="24"/>
        </w:rPr>
        <w:t>各</w:t>
      </w:r>
      <w:r>
        <w:rPr>
          <w:rFonts w:hint="eastAsia"/>
          <w:kern w:val="0"/>
          <w:sz w:val="24"/>
        </w:rPr>
        <w:t>整理一块空白织物。</w:t>
      </w:r>
    </w:p>
    <w:p w14:paraId="63DE5C6E" w14:textId="77777777" w:rsidR="006C0455" w:rsidRDefault="00FD58C3" w:rsidP="001D4E8A">
      <w:pPr>
        <w:spacing w:line="360" w:lineRule="auto"/>
        <w:ind w:firstLineChars="200" w:firstLine="480"/>
        <w:rPr>
          <w:rFonts w:hAnsi="宋体"/>
          <w:szCs w:val="21"/>
        </w:rPr>
      </w:pPr>
      <w:r>
        <w:rPr>
          <w:rFonts w:hint="eastAsia"/>
          <w:sz w:val="24"/>
        </w:rPr>
        <w:t>（</w:t>
      </w:r>
      <w:r>
        <w:rPr>
          <w:rFonts w:hint="eastAsia"/>
          <w:sz w:val="24"/>
        </w:rPr>
        <w:t>3</w:t>
      </w:r>
      <w:r>
        <w:rPr>
          <w:rFonts w:hint="eastAsia"/>
          <w:sz w:val="24"/>
        </w:rPr>
        <w:t>）将织物按</w:t>
      </w:r>
      <w:r>
        <w:rPr>
          <w:rFonts w:hint="eastAsia"/>
          <w:sz w:val="24"/>
        </w:rPr>
        <w:t>AATCC 100</w:t>
      </w:r>
      <w:r>
        <w:rPr>
          <w:rFonts w:hint="eastAsia"/>
          <w:sz w:val="24"/>
        </w:rPr>
        <w:t>规定</w:t>
      </w:r>
      <w:r>
        <w:rPr>
          <w:sz w:val="24"/>
        </w:rPr>
        <w:t>的方法</w:t>
      </w:r>
      <w:r>
        <w:rPr>
          <w:rFonts w:hint="eastAsia"/>
          <w:sz w:val="24"/>
        </w:rPr>
        <w:t>，选择金黄色葡萄球菌</w:t>
      </w:r>
      <w:r>
        <w:rPr>
          <w:rFonts w:hint="eastAsia"/>
          <w:sz w:val="24"/>
        </w:rPr>
        <w:t>ATCC 6538</w:t>
      </w:r>
      <w:r>
        <w:rPr>
          <w:rFonts w:hint="eastAsia"/>
          <w:sz w:val="24"/>
        </w:rPr>
        <w:t>作为评价菌种，进行抗菌性能测试</w:t>
      </w:r>
      <w:r>
        <w:rPr>
          <w:sz w:val="24"/>
        </w:rPr>
        <w:t>。</w:t>
      </w:r>
    </w:p>
    <w:p w14:paraId="648CE3E4" w14:textId="77777777" w:rsidR="006C0455" w:rsidRDefault="00FD58C3">
      <w:pPr>
        <w:spacing w:line="360" w:lineRule="auto"/>
        <w:rPr>
          <w:rFonts w:ascii="黑体" w:eastAsia="黑体" w:hAnsi="黑体"/>
          <w:sz w:val="24"/>
        </w:rPr>
      </w:pPr>
      <w:r w:rsidRPr="00113493">
        <w:rPr>
          <w:rFonts w:eastAsia="黑体" w:hint="eastAsia"/>
          <w:sz w:val="24"/>
        </w:rPr>
        <w:t>6.</w:t>
      </w:r>
      <w:r w:rsidR="00B23320" w:rsidRPr="00113493">
        <w:rPr>
          <w:rFonts w:eastAsia="黑体"/>
          <w:sz w:val="24"/>
        </w:rPr>
        <w:t>3</w:t>
      </w:r>
      <w:r w:rsidRPr="00113493">
        <w:rPr>
          <w:rFonts w:eastAsia="黑体" w:hint="eastAsia"/>
          <w:sz w:val="24"/>
        </w:rPr>
        <w:t>.3</w:t>
      </w:r>
      <w:r w:rsidRPr="00113493">
        <w:rPr>
          <w:rFonts w:eastAsia="黑体"/>
          <w:sz w:val="24"/>
        </w:rPr>
        <w:t>.2</w:t>
      </w:r>
      <w:r>
        <w:rPr>
          <w:rFonts w:ascii="黑体" w:eastAsia="黑体" w:hAnsi="黑体" w:hint="eastAsia"/>
          <w:sz w:val="24"/>
        </w:rPr>
        <w:t>实验</w:t>
      </w:r>
      <w:r>
        <w:rPr>
          <w:rFonts w:ascii="黑体" w:eastAsia="黑体" w:hAnsi="黑体"/>
          <w:sz w:val="24"/>
        </w:rPr>
        <w:t>结果</w:t>
      </w:r>
    </w:p>
    <w:p w14:paraId="0C0F8C4E" w14:textId="77777777" w:rsidR="006C0455" w:rsidRDefault="00FD58C3">
      <w:pPr>
        <w:spacing w:line="360" w:lineRule="auto"/>
        <w:jc w:val="center"/>
        <w:rPr>
          <w:rFonts w:hAnsi="宋体"/>
          <w:szCs w:val="21"/>
        </w:rPr>
      </w:pPr>
      <w:r>
        <w:rPr>
          <w:rFonts w:hAnsi="宋体" w:hint="eastAsia"/>
          <w:szCs w:val="21"/>
        </w:rPr>
        <w:t>表</w:t>
      </w:r>
      <w:r>
        <w:rPr>
          <w:rFonts w:hAnsi="宋体"/>
          <w:szCs w:val="21"/>
        </w:rPr>
        <w:t>5</w:t>
      </w:r>
      <w:r>
        <w:rPr>
          <w:rFonts w:hAnsi="宋体" w:hint="eastAsia"/>
          <w:szCs w:val="21"/>
        </w:rPr>
        <w:t xml:space="preserve"> </w:t>
      </w:r>
      <w:r>
        <w:rPr>
          <w:rFonts w:hAnsi="宋体" w:hint="eastAsia"/>
          <w:szCs w:val="21"/>
        </w:rPr>
        <w:t>焙烘条件</w:t>
      </w:r>
      <w:r w:rsidR="002F44D3">
        <w:rPr>
          <w:rFonts w:hAnsi="宋体" w:hint="eastAsia"/>
          <w:szCs w:val="21"/>
        </w:rPr>
        <w:t>对抗菌性能</w:t>
      </w:r>
      <w:r>
        <w:rPr>
          <w:rFonts w:hAnsi="宋体"/>
          <w:szCs w:val="21"/>
        </w:rPr>
        <w:t>的影响</w:t>
      </w:r>
    </w:p>
    <w:tbl>
      <w:tblPr>
        <w:tblStyle w:val="afb"/>
        <w:tblW w:w="8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357"/>
        <w:gridCol w:w="1307"/>
        <w:gridCol w:w="1333"/>
        <w:gridCol w:w="1332"/>
        <w:gridCol w:w="1333"/>
      </w:tblGrid>
      <w:tr w:rsidR="000516CF" w:rsidRPr="00363612" w14:paraId="4614D65F" w14:textId="77777777" w:rsidTr="000A6DBC">
        <w:trPr>
          <w:cnfStyle w:val="100000000000" w:firstRow="1" w:lastRow="0" w:firstColumn="0" w:lastColumn="0" w:oddVBand="0" w:evenVBand="0" w:oddHBand="0" w:evenHBand="0" w:firstRowFirstColumn="0" w:firstRowLastColumn="0" w:lastRowFirstColumn="0" w:lastRowLastColumn="0"/>
          <w:trHeight w:val="405"/>
          <w:jc w:val="center"/>
        </w:trPr>
        <w:tc>
          <w:tcPr>
            <w:tcW w:w="2164" w:type="dxa"/>
            <w:vMerge w:val="restart"/>
            <w:tcBorders>
              <w:tl2br w:val="single" w:sz="4" w:space="0" w:color="auto"/>
            </w:tcBorders>
          </w:tcPr>
          <w:p w14:paraId="4B864415" w14:textId="77777777" w:rsidR="000516CF" w:rsidRDefault="000516CF">
            <w:pPr>
              <w:spacing w:beforeLines="50" w:before="156"/>
              <w:ind w:firstLineChars="500" w:firstLine="1050"/>
              <w:rPr>
                <w:szCs w:val="21"/>
              </w:rPr>
            </w:pPr>
            <w:r w:rsidRPr="00363612">
              <w:rPr>
                <w:szCs w:val="21"/>
              </w:rPr>
              <w:t>焙烘</w:t>
            </w:r>
            <w:r w:rsidR="000A6DBC">
              <w:rPr>
                <w:rFonts w:hint="eastAsia"/>
                <w:szCs w:val="21"/>
              </w:rPr>
              <w:t>条件</w:t>
            </w:r>
          </w:p>
          <w:p w14:paraId="78EEB8DC" w14:textId="77777777" w:rsidR="000516CF" w:rsidRPr="00363612" w:rsidRDefault="004454F7">
            <w:pPr>
              <w:spacing w:beforeLines="50" w:before="156"/>
              <w:rPr>
                <w:szCs w:val="21"/>
              </w:rPr>
            </w:pPr>
            <w:r>
              <w:rPr>
                <w:rFonts w:hint="eastAsia"/>
                <w:szCs w:val="21"/>
              </w:rPr>
              <w:t>抗菌剂种类</w:t>
            </w:r>
          </w:p>
        </w:tc>
        <w:tc>
          <w:tcPr>
            <w:tcW w:w="6662" w:type="dxa"/>
            <w:gridSpan w:val="5"/>
            <w:vAlign w:val="center"/>
          </w:tcPr>
          <w:p w14:paraId="7936CAF3" w14:textId="77777777" w:rsidR="000516CF" w:rsidRPr="00363612" w:rsidRDefault="000516CF" w:rsidP="00363612">
            <w:pPr>
              <w:spacing w:line="360" w:lineRule="auto"/>
              <w:jc w:val="center"/>
              <w:rPr>
                <w:color w:val="FF0000"/>
                <w:szCs w:val="21"/>
              </w:rPr>
            </w:pPr>
            <w:r w:rsidRPr="000516CF">
              <w:rPr>
                <w:rFonts w:hint="eastAsia"/>
                <w:color w:val="000000" w:themeColor="text1"/>
                <w:szCs w:val="21"/>
              </w:rPr>
              <w:t>抑菌率</w:t>
            </w:r>
            <w:r>
              <w:rPr>
                <w:rFonts w:hint="eastAsia"/>
                <w:color w:val="000000" w:themeColor="text1"/>
                <w:szCs w:val="21"/>
              </w:rPr>
              <w:t>（金黄色葡萄球菌）</w:t>
            </w:r>
            <w:r w:rsidR="000B773C">
              <w:rPr>
                <w:rFonts w:hint="eastAsia"/>
                <w:color w:val="000000" w:themeColor="text1"/>
                <w:szCs w:val="21"/>
              </w:rPr>
              <w:t>/</w:t>
            </w:r>
            <w:r w:rsidR="000B773C">
              <w:rPr>
                <w:color w:val="000000" w:themeColor="text1"/>
                <w:szCs w:val="21"/>
              </w:rPr>
              <w:t>%</w:t>
            </w:r>
          </w:p>
        </w:tc>
      </w:tr>
      <w:tr w:rsidR="000516CF" w:rsidRPr="00363612" w14:paraId="246BB25F" w14:textId="77777777" w:rsidTr="00C30C16">
        <w:trPr>
          <w:trHeight w:val="555"/>
          <w:jc w:val="center"/>
        </w:trPr>
        <w:tc>
          <w:tcPr>
            <w:tcW w:w="2164" w:type="dxa"/>
            <w:vMerge/>
            <w:vAlign w:val="center"/>
          </w:tcPr>
          <w:p w14:paraId="2870CB5C" w14:textId="77777777" w:rsidR="000516CF" w:rsidRPr="00363612" w:rsidRDefault="000516CF" w:rsidP="000516CF">
            <w:pPr>
              <w:spacing w:line="360" w:lineRule="auto"/>
              <w:jc w:val="center"/>
              <w:rPr>
                <w:szCs w:val="21"/>
              </w:rPr>
            </w:pPr>
          </w:p>
        </w:tc>
        <w:tc>
          <w:tcPr>
            <w:tcW w:w="1357" w:type="dxa"/>
            <w:vAlign w:val="center"/>
          </w:tcPr>
          <w:p w14:paraId="0A3661E4" w14:textId="77777777" w:rsidR="000A6DBC" w:rsidRPr="00363612" w:rsidRDefault="000516CF" w:rsidP="00C30C16">
            <w:pPr>
              <w:spacing w:line="360" w:lineRule="auto"/>
              <w:jc w:val="center"/>
              <w:rPr>
                <w:szCs w:val="21"/>
              </w:rPr>
            </w:pPr>
            <w:r w:rsidRPr="00363612">
              <w:rPr>
                <w:szCs w:val="21"/>
              </w:rPr>
              <w:t>110℃</w:t>
            </w:r>
            <w:r w:rsidR="000A6DBC">
              <w:rPr>
                <w:rFonts w:hint="eastAsia"/>
                <w:szCs w:val="21"/>
              </w:rPr>
              <w:t>×</w:t>
            </w:r>
            <w:r w:rsidR="00C30C16">
              <w:rPr>
                <w:szCs w:val="21"/>
              </w:rPr>
              <w:t>120</w:t>
            </w:r>
            <w:r w:rsidR="000A6DBC">
              <w:rPr>
                <w:rFonts w:hint="eastAsia"/>
                <w:szCs w:val="21"/>
              </w:rPr>
              <w:t>s</w:t>
            </w:r>
          </w:p>
        </w:tc>
        <w:tc>
          <w:tcPr>
            <w:tcW w:w="1307" w:type="dxa"/>
            <w:vAlign w:val="center"/>
          </w:tcPr>
          <w:p w14:paraId="635616A8" w14:textId="77777777" w:rsidR="000516CF" w:rsidRPr="00363612" w:rsidRDefault="000516CF" w:rsidP="000A6DBC">
            <w:pPr>
              <w:spacing w:line="360" w:lineRule="auto"/>
              <w:rPr>
                <w:szCs w:val="21"/>
              </w:rPr>
            </w:pPr>
            <w:r w:rsidRPr="00363612">
              <w:rPr>
                <w:szCs w:val="21"/>
              </w:rPr>
              <w:t>130℃</w:t>
            </w:r>
            <w:r w:rsidR="000A6DBC">
              <w:rPr>
                <w:rFonts w:hint="eastAsia"/>
                <w:szCs w:val="21"/>
              </w:rPr>
              <w:t>×</w:t>
            </w:r>
            <w:r w:rsidR="000A6DBC">
              <w:rPr>
                <w:rFonts w:hint="eastAsia"/>
                <w:szCs w:val="21"/>
              </w:rPr>
              <w:t>9</w:t>
            </w:r>
            <w:r w:rsidR="000A6DBC">
              <w:rPr>
                <w:szCs w:val="21"/>
              </w:rPr>
              <w:t>0</w:t>
            </w:r>
            <w:r w:rsidR="000A6DBC">
              <w:rPr>
                <w:rFonts w:hint="eastAsia"/>
                <w:szCs w:val="21"/>
              </w:rPr>
              <w:t>s</w:t>
            </w:r>
          </w:p>
        </w:tc>
        <w:tc>
          <w:tcPr>
            <w:tcW w:w="1333" w:type="dxa"/>
            <w:vAlign w:val="center"/>
          </w:tcPr>
          <w:p w14:paraId="78B01906" w14:textId="77777777" w:rsidR="000516CF" w:rsidRPr="00363612" w:rsidRDefault="000516CF" w:rsidP="000A6DBC">
            <w:pPr>
              <w:spacing w:line="360" w:lineRule="auto"/>
              <w:jc w:val="center"/>
              <w:rPr>
                <w:szCs w:val="21"/>
              </w:rPr>
            </w:pPr>
            <w:r w:rsidRPr="00363612">
              <w:rPr>
                <w:szCs w:val="21"/>
              </w:rPr>
              <w:t>150℃</w:t>
            </w:r>
            <w:r w:rsidR="000A6DBC">
              <w:rPr>
                <w:rFonts w:hint="eastAsia"/>
                <w:szCs w:val="21"/>
              </w:rPr>
              <w:t>×</w:t>
            </w:r>
            <w:r w:rsidR="000A6DBC">
              <w:rPr>
                <w:szCs w:val="21"/>
              </w:rPr>
              <w:t>60</w:t>
            </w:r>
            <w:r w:rsidR="000A6DBC">
              <w:rPr>
                <w:rFonts w:hint="eastAsia"/>
                <w:szCs w:val="21"/>
              </w:rPr>
              <w:t>s</w:t>
            </w:r>
          </w:p>
        </w:tc>
        <w:tc>
          <w:tcPr>
            <w:tcW w:w="1332" w:type="dxa"/>
            <w:vAlign w:val="center"/>
          </w:tcPr>
          <w:p w14:paraId="16BCEDE6" w14:textId="77777777" w:rsidR="000516CF" w:rsidRPr="00363612" w:rsidRDefault="000516CF" w:rsidP="000A6DBC">
            <w:pPr>
              <w:spacing w:line="360" w:lineRule="auto"/>
              <w:jc w:val="center"/>
              <w:rPr>
                <w:szCs w:val="21"/>
              </w:rPr>
            </w:pPr>
            <w:r w:rsidRPr="00363612">
              <w:rPr>
                <w:szCs w:val="21"/>
              </w:rPr>
              <w:t>170℃</w:t>
            </w:r>
            <w:r w:rsidR="000A6DBC">
              <w:rPr>
                <w:rFonts w:hint="eastAsia"/>
                <w:szCs w:val="21"/>
              </w:rPr>
              <w:t>×</w:t>
            </w:r>
            <w:r w:rsidR="000A6DBC">
              <w:rPr>
                <w:szCs w:val="21"/>
              </w:rPr>
              <w:t>60</w:t>
            </w:r>
            <w:r w:rsidR="000A6DBC">
              <w:rPr>
                <w:rFonts w:hint="eastAsia"/>
                <w:szCs w:val="21"/>
              </w:rPr>
              <w:t>s</w:t>
            </w:r>
          </w:p>
        </w:tc>
        <w:tc>
          <w:tcPr>
            <w:tcW w:w="1333" w:type="dxa"/>
            <w:vAlign w:val="center"/>
          </w:tcPr>
          <w:p w14:paraId="68FF47A0" w14:textId="77777777" w:rsidR="000516CF" w:rsidRPr="00363612" w:rsidRDefault="000516CF" w:rsidP="000A6DBC">
            <w:pPr>
              <w:spacing w:line="360" w:lineRule="auto"/>
              <w:jc w:val="center"/>
              <w:rPr>
                <w:color w:val="FF0000"/>
                <w:szCs w:val="21"/>
              </w:rPr>
            </w:pPr>
            <w:r w:rsidRPr="00363612">
              <w:rPr>
                <w:color w:val="000000" w:themeColor="text1"/>
                <w:szCs w:val="21"/>
              </w:rPr>
              <w:t>190℃</w:t>
            </w:r>
            <w:r w:rsidR="000A6DBC">
              <w:rPr>
                <w:rFonts w:hint="eastAsia"/>
                <w:color w:val="000000" w:themeColor="text1"/>
                <w:szCs w:val="21"/>
              </w:rPr>
              <w:t>×</w:t>
            </w:r>
            <w:r w:rsidR="000A6DBC">
              <w:rPr>
                <w:szCs w:val="21"/>
              </w:rPr>
              <w:t>45</w:t>
            </w:r>
            <w:r w:rsidR="000A6DBC">
              <w:rPr>
                <w:rFonts w:hint="eastAsia"/>
                <w:szCs w:val="21"/>
              </w:rPr>
              <w:t>s</w:t>
            </w:r>
          </w:p>
        </w:tc>
      </w:tr>
      <w:tr w:rsidR="000516CF" w:rsidRPr="00363612" w14:paraId="082E63C1" w14:textId="77777777" w:rsidTr="00C30C16">
        <w:trPr>
          <w:trHeight w:val="508"/>
          <w:jc w:val="center"/>
        </w:trPr>
        <w:tc>
          <w:tcPr>
            <w:tcW w:w="2164" w:type="dxa"/>
            <w:vAlign w:val="center"/>
          </w:tcPr>
          <w:p w14:paraId="52A6B9E8" w14:textId="77777777" w:rsidR="000516CF" w:rsidRPr="00363612" w:rsidRDefault="000516CF" w:rsidP="000516CF">
            <w:pPr>
              <w:spacing w:line="360" w:lineRule="auto"/>
              <w:jc w:val="center"/>
              <w:rPr>
                <w:szCs w:val="21"/>
              </w:rPr>
            </w:pPr>
            <w:r>
              <w:rPr>
                <w:rFonts w:hint="eastAsia"/>
                <w:szCs w:val="21"/>
              </w:rPr>
              <w:t>空白布</w:t>
            </w:r>
          </w:p>
        </w:tc>
        <w:tc>
          <w:tcPr>
            <w:tcW w:w="1357" w:type="dxa"/>
            <w:vAlign w:val="center"/>
          </w:tcPr>
          <w:p w14:paraId="6136D97D" w14:textId="77777777" w:rsidR="000516CF" w:rsidRPr="000516CF" w:rsidRDefault="000516CF" w:rsidP="000516CF">
            <w:pPr>
              <w:spacing w:line="360" w:lineRule="auto"/>
              <w:jc w:val="center"/>
              <w:rPr>
                <w:color w:val="000000" w:themeColor="text1"/>
                <w:szCs w:val="21"/>
              </w:rPr>
            </w:pPr>
            <w:r w:rsidRPr="000516CF">
              <w:rPr>
                <w:rFonts w:hint="eastAsia"/>
                <w:color w:val="000000" w:themeColor="text1"/>
                <w:szCs w:val="21"/>
              </w:rPr>
              <w:t>0</w:t>
            </w:r>
          </w:p>
        </w:tc>
        <w:tc>
          <w:tcPr>
            <w:tcW w:w="1307" w:type="dxa"/>
            <w:vAlign w:val="center"/>
          </w:tcPr>
          <w:p w14:paraId="104272F2" w14:textId="77777777" w:rsidR="000516CF" w:rsidRPr="000516CF" w:rsidRDefault="000516CF" w:rsidP="000516CF">
            <w:pPr>
              <w:spacing w:line="360" w:lineRule="auto"/>
              <w:jc w:val="center"/>
              <w:rPr>
                <w:color w:val="000000" w:themeColor="text1"/>
                <w:szCs w:val="21"/>
              </w:rPr>
            </w:pPr>
            <w:r w:rsidRPr="000516CF">
              <w:rPr>
                <w:rFonts w:hint="eastAsia"/>
                <w:color w:val="000000" w:themeColor="text1"/>
                <w:szCs w:val="21"/>
              </w:rPr>
              <w:t>0</w:t>
            </w:r>
          </w:p>
        </w:tc>
        <w:tc>
          <w:tcPr>
            <w:tcW w:w="1333" w:type="dxa"/>
            <w:vAlign w:val="center"/>
          </w:tcPr>
          <w:p w14:paraId="60405BEB" w14:textId="77777777" w:rsidR="000516CF" w:rsidRPr="000516CF" w:rsidRDefault="000516CF" w:rsidP="000516CF">
            <w:pPr>
              <w:spacing w:line="360" w:lineRule="auto"/>
              <w:jc w:val="center"/>
              <w:rPr>
                <w:color w:val="000000" w:themeColor="text1"/>
                <w:szCs w:val="21"/>
              </w:rPr>
            </w:pPr>
            <w:r w:rsidRPr="000516CF">
              <w:rPr>
                <w:rFonts w:hint="eastAsia"/>
                <w:color w:val="000000" w:themeColor="text1"/>
                <w:szCs w:val="21"/>
              </w:rPr>
              <w:t>0</w:t>
            </w:r>
          </w:p>
        </w:tc>
        <w:tc>
          <w:tcPr>
            <w:tcW w:w="1332" w:type="dxa"/>
            <w:vAlign w:val="center"/>
          </w:tcPr>
          <w:p w14:paraId="20133471" w14:textId="77777777" w:rsidR="000516CF" w:rsidRPr="000516CF" w:rsidRDefault="000516CF" w:rsidP="000516CF">
            <w:pPr>
              <w:spacing w:line="360" w:lineRule="auto"/>
              <w:jc w:val="center"/>
              <w:rPr>
                <w:color w:val="000000" w:themeColor="text1"/>
                <w:szCs w:val="21"/>
              </w:rPr>
            </w:pPr>
            <w:r w:rsidRPr="000516CF">
              <w:rPr>
                <w:rFonts w:hint="eastAsia"/>
                <w:color w:val="000000" w:themeColor="text1"/>
                <w:szCs w:val="21"/>
              </w:rPr>
              <w:t>0</w:t>
            </w:r>
          </w:p>
        </w:tc>
        <w:tc>
          <w:tcPr>
            <w:tcW w:w="1333" w:type="dxa"/>
            <w:vAlign w:val="center"/>
          </w:tcPr>
          <w:p w14:paraId="1BCFA660" w14:textId="77777777" w:rsidR="000516CF" w:rsidRPr="000516CF" w:rsidRDefault="000516CF" w:rsidP="000516CF">
            <w:pPr>
              <w:spacing w:line="360" w:lineRule="auto"/>
              <w:jc w:val="center"/>
              <w:rPr>
                <w:color w:val="000000" w:themeColor="text1"/>
                <w:szCs w:val="21"/>
              </w:rPr>
            </w:pPr>
            <w:r w:rsidRPr="000516CF">
              <w:rPr>
                <w:rFonts w:hint="eastAsia"/>
                <w:color w:val="000000" w:themeColor="text1"/>
                <w:szCs w:val="21"/>
              </w:rPr>
              <w:t>0</w:t>
            </w:r>
          </w:p>
        </w:tc>
      </w:tr>
      <w:tr w:rsidR="000516CF" w:rsidRPr="00363612" w14:paraId="1BDC7EA5" w14:textId="77777777" w:rsidTr="00C30C16">
        <w:trPr>
          <w:trHeight w:val="508"/>
          <w:jc w:val="center"/>
        </w:trPr>
        <w:tc>
          <w:tcPr>
            <w:tcW w:w="2164" w:type="dxa"/>
            <w:vAlign w:val="center"/>
          </w:tcPr>
          <w:p w14:paraId="76B5A366" w14:textId="77777777" w:rsidR="000516CF" w:rsidRPr="00363612" w:rsidRDefault="000516CF" w:rsidP="000516CF">
            <w:pPr>
              <w:spacing w:line="360" w:lineRule="auto"/>
              <w:jc w:val="center"/>
              <w:rPr>
                <w:szCs w:val="21"/>
              </w:rPr>
            </w:pPr>
            <w:r>
              <w:rPr>
                <w:rFonts w:hint="eastAsia"/>
                <w:szCs w:val="21"/>
              </w:rPr>
              <w:t>抗菌剂</w:t>
            </w:r>
            <w:r>
              <w:rPr>
                <w:rFonts w:hint="eastAsia"/>
                <w:szCs w:val="21"/>
              </w:rPr>
              <w:t>A</w:t>
            </w:r>
          </w:p>
        </w:tc>
        <w:tc>
          <w:tcPr>
            <w:tcW w:w="1357" w:type="dxa"/>
            <w:vAlign w:val="center"/>
          </w:tcPr>
          <w:p w14:paraId="314A7A6A" w14:textId="77777777" w:rsidR="000516CF" w:rsidRPr="000516CF" w:rsidRDefault="000516CF" w:rsidP="000516CF">
            <w:pPr>
              <w:spacing w:line="360" w:lineRule="auto"/>
              <w:jc w:val="center"/>
              <w:rPr>
                <w:color w:val="000000" w:themeColor="text1"/>
                <w:szCs w:val="21"/>
              </w:rPr>
            </w:pPr>
            <w:r w:rsidRPr="000516CF">
              <w:rPr>
                <w:rFonts w:hint="eastAsia"/>
                <w:color w:val="000000" w:themeColor="text1"/>
                <w:szCs w:val="21"/>
              </w:rPr>
              <w:t>＞</w:t>
            </w:r>
            <w:r w:rsidRPr="000516CF">
              <w:rPr>
                <w:rFonts w:hint="eastAsia"/>
                <w:color w:val="000000" w:themeColor="text1"/>
                <w:szCs w:val="21"/>
              </w:rPr>
              <w:t>9</w:t>
            </w:r>
            <w:r w:rsidRPr="000516CF">
              <w:rPr>
                <w:color w:val="000000" w:themeColor="text1"/>
                <w:szCs w:val="21"/>
              </w:rPr>
              <w:t>9</w:t>
            </w:r>
          </w:p>
        </w:tc>
        <w:tc>
          <w:tcPr>
            <w:tcW w:w="1307" w:type="dxa"/>
            <w:vAlign w:val="center"/>
          </w:tcPr>
          <w:p w14:paraId="1146FFD0" w14:textId="77777777" w:rsidR="000516CF" w:rsidRPr="000516CF" w:rsidRDefault="000516CF" w:rsidP="000516CF">
            <w:pPr>
              <w:spacing w:line="360" w:lineRule="auto"/>
              <w:jc w:val="center"/>
              <w:rPr>
                <w:color w:val="000000" w:themeColor="text1"/>
                <w:szCs w:val="21"/>
              </w:rPr>
            </w:pPr>
            <w:r w:rsidRPr="000516CF">
              <w:rPr>
                <w:rFonts w:hint="eastAsia"/>
                <w:color w:val="000000" w:themeColor="text1"/>
                <w:szCs w:val="21"/>
              </w:rPr>
              <w:t>＞</w:t>
            </w:r>
            <w:r w:rsidRPr="000516CF">
              <w:rPr>
                <w:rFonts w:hint="eastAsia"/>
                <w:color w:val="000000" w:themeColor="text1"/>
                <w:szCs w:val="21"/>
              </w:rPr>
              <w:t>9</w:t>
            </w:r>
            <w:r w:rsidRPr="000516CF">
              <w:rPr>
                <w:color w:val="000000" w:themeColor="text1"/>
                <w:szCs w:val="21"/>
              </w:rPr>
              <w:t>9</w:t>
            </w:r>
          </w:p>
        </w:tc>
        <w:tc>
          <w:tcPr>
            <w:tcW w:w="1333" w:type="dxa"/>
            <w:vAlign w:val="center"/>
          </w:tcPr>
          <w:p w14:paraId="6BD09717" w14:textId="77777777" w:rsidR="000516CF" w:rsidRPr="000516CF" w:rsidRDefault="000516CF" w:rsidP="000516CF">
            <w:pPr>
              <w:spacing w:line="360" w:lineRule="auto"/>
              <w:jc w:val="center"/>
              <w:rPr>
                <w:color w:val="000000" w:themeColor="text1"/>
                <w:szCs w:val="21"/>
              </w:rPr>
            </w:pPr>
            <w:r w:rsidRPr="000516CF">
              <w:rPr>
                <w:rFonts w:hint="eastAsia"/>
                <w:color w:val="000000" w:themeColor="text1"/>
                <w:szCs w:val="21"/>
              </w:rPr>
              <w:t>5</w:t>
            </w:r>
            <w:r w:rsidRPr="000516CF">
              <w:rPr>
                <w:color w:val="000000" w:themeColor="text1"/>
                <w:szCs w:val="21"/>
              </w:rPr>
              <w:t>6</w:t>
            </w:r>
          </w:p>
        </w:tc>
        <w:tc>
          <w:tcPr>
            <w:tcW w:w="1332" w:type="dxa"/>
            <w:vAlign w:val="center"/>
          </w:tcPr>
          <w:p w14:paraId="3C4146F7" w14:textId="77777777" w:rsidR="000516CF" w:rsidRPr="000516CF" w:rsidRDefault="000516CF" w:rsidP="000516CF">
            <w:pPr>
              <w:spacing w:line="360" w:lineRule="auto"/>
              <w:jc w:val="center"/>
              <w:rPr>
                <w:color w:val="000000" w:themeColor="text1"/>
                <w:szCs w:val="21"/>
              </w:rPr>
            </w:pPr>
            <w:r w:rsidRPr="000516CF">
              <w:rPr>
                <w:rFonts w:hint="eastAsia"/>
                <w:color w:val="000000" w:themeColor="text1"/>
                <w:szCs w:val="21"/>
              </w:rPr>
              <w:t>3</w:t>
            </w:r>
            <w:r w:rsidRPr="000516CF">
              <w:rPr>
                <w:color w:val="000000" w:themeColor="text1"/>
                <w:szCs w:val="21"/>
              </w:rPr>
              <w:t>8</w:t>
            </w:r>
          </w:p>
        </w:tc>
        <w:tc>
          <w:tcPr>
            <w:tcW w:w="1333" w:type="dxa"/>
            <w:vAlign w:val="center"/>
          </w:tcPr>
          <w:p w14:paraId="2F4C4414" w14:textId="77777777" w:rsidR="000516CF" w:rsidRPr="000516CF" w:rsidRDefault="000516CF" w:rsidP="000516CF">
            <w:pPr>
              <w:spacing w:line="360" w:lineRule="auto"/>
              <w:jc w:val="center"/>
              <w:rPr>
                <w:color w:val="000000" w:themeColor="text1"/>
                <w:szCs w:val="21"/>
              </w:rPr>
            </w:pPr>
            <w:r w:rsidRPr="000516CF">
              <w:rPr>
                <w:rFonts w:hint="eastAsia"/>
                <w:color w:val="000000" w:themeColor="text1"/>
                <w:szCs w:val="21"/>
              </w:rPr>
              <w:t>1</w:t>
            </w:r>
            <w:r w:rsidRPr="000516CF">
              <w:rPr>
                <w:color w:val="000000" w:themeColor="text1"/>
                <w:szCs w:val="21"/>
              </w:rPr>
              <w:t>2</w:t>
            </w:r>
          </w:p>
        </w:tc>
      </w:tr>
      <w:tr w:rsidR="000516CF" w:rsidRPr="00363612" w14:paraId="7C41B775" w14:textId="77777777" w:rsidTr="00C30C16">
        <w:trPr>
          <w:trHeight w:val="508"/>
          <w:jc w:val="center"/>
        </w:trPr>
        <w:tc>
          <w:tcPr>
            <w:tcW w:w="2164" w:type="dxa"/>
            <w:vAlign w:val="center"/>
          </w:tcPr>
          <w:p w14:paraId="74F34F70" w14:textId="77777777" w:rsidR="000516CF" w:rsidRPr="00363612" w:rsidRDefault="000516CF" w:rsidP="000516CF">
            <w:pPr>
              <w:spacing w:line="360" w:lineRule="auto"/>
              <w:jc w:val="center"/>
              <w:rPr>
                <w:szCs w:val="21"/>
              </w:rPr>
            </w:pPr>
            <w:r>
              <w:rPr>
                <w:rFonts w:hint="eastAsia"/>
                <w:szCs w:val="21"/>
              </w:rPr>
              <w:t>抗菌剂</w:t>
            </w:r>
            <w:r>
              <w:rPr>
                <w:rFonts w:hint="eastAsia"/>
                <w:szCs w:val="21"/>
              </w:rPr>
              <w:t>B</w:t>
            </w:r>
          </w:p>
        </w:tc>
        <w:tc>
          <w:tcPr>
            <w:tcW w:w="1357" w:type="dxa"/>
            <w:vAlign w:val="center"/>
          </w:tcPr>
          <w:p w14:paraId="353B712D" w14:textId="77777777" w:rsidR="000516CF" w:rsidRPr="000516CF" w:rsidRDefault="000516CF" w:rsidP="000516CF">
            <w:pPr>
              <w:spacing w:line="360" w:lineRule="auto"/>
              <w:jc w:val="center"/>
              <w:rPr>
                <w:color w:val="000000" w:themeColor="text1"/>
                <w:szCs w:val="21"/>
              </w:rPr>
            </w:pPr>
            <w:r w:rsidRPr="000516CF">
              <w:rPr>
                <w:rFonts w:hint="eastAsia"/>
                <w:color w:val="000000" w:themeColor="text1"/>
                <w:szCs w:val="21"/>
              </w:rPr>
              <w:t>＞</w:t>
            </w:r>
            <w:r w:rsidRPr="000516CF">
              <w:rPr>
                <w:rFonts w:hint="eastAsia"/>
                <w:color w:val="000000" w:themeColor="text1"/>
                <w:szCs w:val="21"/>
              </w:rPr>
              <w:t>9</w:t>
            </w:r>
            <w:r w:rsidRPr="000516CF">
              <w:rPr>
                <w:color w:val="000000" w:themeColor="text1"/>
                <w:szCs w:val="21"/>
              </w:rPr>
              <w:t>9</w:t>
            </w:r>
          </w:p>
        </w:tc>
        <w:tc>
          <w:tcPr>
            <w:tcW w:w="1307" w:type="dxa"/>
            <w:vAlign w:val="center"/>
          </w:tcPr>
          <w:p w14:paraId="44719DFE" w14:textId="77777777" w:rsidR="000516CF" w:rsidRPr="000516CF" w:rsidRDefault="000516CF" w:rsidP="000516CF">
            <w:pPr>
              <w:spacing w:line="360" w:lineRule="auto"/>
              <w:jc w:val="center"/>
              <w:rPr>
                <w:color w:val="000000" w:themeColor="text1"/>
                <w:szCs w:val="21"/>
              </w:rPr>
            </w:pPr>
            <w:r w:rsidRPr="000516CF">
              <w:rPr>
                <w:rFonts w:hint="eastAsia"/>
                <w:color w:val="000000" w:themeColor="text1"/>
                <w:szCs w:val="21"/>
              </w:rPr>
              <w:t>＞</w:t>
            </w:r>
            <w:r w:rsidRPr="000516CF">
              <w:rPr>
                <w:rFonts w:hint="eastAsia"/>
                <w:color w:val="000000" w:themeColor="text1"/>
                <w:szCs w:val="21"/>
              </w:rPr>
              <w:t>9</w:t>
            </w:r>
            <w:r w:rsidRPr="000516CF">
              <w:rPr>
                <w:color w:val="000000" w:themeColor="text1"/>
                <w:szCs w:val="21"/>
              </w:rPr>
              <w:t>9</w:t>
            </w:r>
          </w:p>
        </w:tc>
        <w:tc>
          <w:tcPr>
            <w:tcW w:w="1333" w:type="dxa"/>
            <w:vAlign w:val="center"/>
          </w:tcPr>
          <w:p w14:paraId="55C70086" w14:textId="77777777" w:rsidR="000516CF" w:rsidRPr="000516CF" w:rsidRDefault="000516CF" w:rsidP="000516CF">
            <w:pPr>
              <w:spacing w:line="360" w:lineRule="auto"/>
              <w:jc w:val="center"/>
              <w:rPr>
                <w:color w:val="000000" w:themeColor="text1"/>
                <w:szCs w:val="21"/>
              </w:rPr>
            </w:pPr>
            <w:r w:rsidRPr="000516CF">
              <w:rPr>
                <w:rFonts w:hint="eastAsia"/>
                <w:color w:val="000000" w:themeColor="text1"/>
                <w:szCs w:val="21"/>
              </w:rPr>
              <w:t>＞</w:t>
            </w:r>
            <w:r w:rsidRPr="000516CF">
              <w:rPr>
                <w:rFonts w:hint="eastAsia"/>
                <w:color w:val="000000" w:themeColor="text1"/>
                <w:szCs w:val="21"/>
              </w:rPr>
              <w:t>9</w:t>
            </w:r>
            <w:r w:rsidRPr="000516CF">
              <w:rPr>
                <w:color w:val="000000" w:themeColor="text1"/>
                <w:szCs w:val="21"/>
              </w:rPr>
              <w:t>9</w:t>
            </w:r>
          </w:p>
        </w:tc>
        <w:tc>
          <w:tcPr>
            <w:tcW w:w="1332" w:type="dxa"/>
            <w:vAlign w:val="center"/>
          </w:tcPr>
          <w:p w14:paraId="4E6BFA0F" w14:textId="77777777" w:rsidR="000516CF" w:rsidRPr="000516CF" w:rsidRDefault="000516CF" w:rsidP="000516CF">
            <w:pPr>
              <w:spacing w:line="360" w:lineRule="auto"/>
              <w:jc w:val="center"/>
              <w:rPr>
                <w:color w:val="000000" w:themeColor="text1"/>
                <w:szCs w:val="21"/>
              </w:rPr>
            </w:pPr>
            <w:r w:rsidRPr="000516CF">
              <w:rPr>
                <w:rFonts w:hint="eastAsia"/>
                <w:color w:val="000000" w:themeColor="text1"/>
                <w:szCs w:val="21"/>
              </w:rPr>
              <w:t>＞</w:t>
            </w:r>
            <w:r w:rsidRPr="000516CF">
              <w:rPr>
                <w:rFonts w:hint="eastAsia"/>
                <w:color w:val="000000" w:themeColor="text1"/>
                <w:szCs w:val="21"/>
              </w:rPr>
              <w:t>9</w:t>
            </w:r>
            <w:r w:rsidRPr="000516CF">
              <w:rPr>
                <w:color w:val="000000" w:themeColor="text1"/>
                <w:szCs w:val="21"/>
              </w:rPr>
              <w:t>9</w:t>
            </w:r>
          </w:p>
        </w:tc>
        <w:tc>
          <w:tcPr>
            <w:tcW w:w="1333" w:type="dxa"/>
            <w:vAlign w:val="center"/>
          </w:tcPr>
          <w:p w14:paraId="1F64E213" w14:textId="77777777" w:rsidR="000516CF" w:rsidRPr="000516CF" w:rsidRDefault="000516CF" w:rsidP="000516CF">
            <w:pPr>
              <w:spacing w:line="360" w:lineRule="auto"/>
              <w:jc w:val="center"/>
              <w:rPr>
                <w:color w:val="000000" w:themeColor="text1"/>
                <w:szCs w:val="21"/>
              </w:rPr>
            </w:pPr>
            <w:r w:rsidRPr="000516CF">
              <w:rPr>
                <w:rFonts w:hint="eastAsia"/>
                <w:color w:val="000000" w:themeColor="text1"/>
                <w:szCs w:val="21"/>
              </w:rPr>
              <w:t>＞</w:t>
            </w:r>
            <w:r w:rsidRPr="000516CF">
              <w:rPr>
                <w:rFonts w:hint="eastAsia"/>
                <w:color w:val="000000" w:themeColor="text1"/>
                <w:szCs w:val="21"/>
              </w:rPr>
              <w:t>9</w:t>
            </w:r>
            <w:r w:rsidRPr="000516CF">
              <w:rPr>
                <w:color w:val="000000" w:themeColor="text1"/>
                <w:szCs w:val="21"/>
              </w:rPr>
              <w:t>9</w:t>
            </w:r>
          </w:p>
        </w:tc>
      </w:tr>
    </w:tbl>
    <w:p w14:paraId="00280B6E" w14:textId="77777777" w:rsidR="007A0162" w:rsidRDefault="000A6DBC" w:rsidP="00783502">
      <w:pPr>
        <w:spacing w:beforeLines="50" w:before="156" w:line="360" w:lineRule="auto"/>
        <w:jc w:val="left"/>
        <w:rPr>
          <w:color w:val="FF0000"/>
          <w:sz w:val="24"/>
        </w:rPr>
      </w:pPr>
      <w:r>
        <w:rPr>
          <w:rFonts w:hint="eastAsia"/>
          <w:color w:val="FF0000"/>
          <w:sz w:val="24"/>
        </w:rPr>
        <w:t xml:space="preserve"> </w:t>
      </w:r>
      <w:r>
        <w:rPr>
          <w:color w:val="FF0000"/>
          <w:sz w:val="24"/>
        </w:rPr>
        <w:t xml:space="preserve"> </w:t>
      </w:r>
      <w:r w:rsidR="00C30C16">
        <w:rPr>
          <w:color w:val="FF0000"/>
          <w:sz w:val="24"/>
        </w:rPr>
        <w:t xml:space="preserve">  </w:t>
      </w:r>
      <w:r w:rsidR="00C30C16" w:rsidRPr="00C30C16">
        <w:rPr>
          <w:rFonts w:hint="eastAsia"/>
          <w:sz w:val="24"/>
        </w:rPr>
        <w:t>焙烘</w:t>
      </w:r>
      <w:r w:rsidR="00C30C16">
        <w:rPr>
          <w:rFonts w:hint="eastAsia"/>
          <w:sz w:val="24"/>
        </w:rPr>
        <w:t>温度和焙烘时间是抗菌剂后整理过程中需要重要考虑的因素，因为抗菌剂的种类较多，抗菌</w:t>
      </w:r>
      <w:r w:rsidR="00E515B8">
        <w:rPr>
          <w:rFonts w:hint="eastAsia"/>
          <w:sz w:val="24"/>
        </w:rPr>
        <w:t>剂中主要抗菌</w:t>
      </w:r>
      <w:r w:rsidR="00C30C16">
        <w:rPr>
          <w:rFonts w:hint="eastAsia"/>
          <w:sz w:val="24"/>
        </w:rPr>
        <w:t>成分</w:t>
      </w:r>
      <w:r w:rsidR="00E515B8">
        <w:rPr>
          <w:rFonts w:hint="eastAsia"/>
          <w:sz w:val="24"/>
        </w:rPr>
        <w:t>也各异，部分抗菌成分存在</w:t>
      </w:r>
      <w:r w:rsidR="00C30C16">
        <w:rPr>
          <w:rFonts w:hint="eastAsia"/>
          <w:sz w:val="24"/>
        </w:rPr>
        <w:t>耐高温性能</w:t>
      </w:r>
      <w:r w:rsidR="00E515B8">
        <w:rPr>
          <w:rFonts w:hint="eastAsia"/>
          <w:sz w:val="24"/>
        </w:rPr>
        <w:t>不佳的情况（</w:t>
      </w:r>
      <w:r w:rsidR="003341B6">
        <w:rPr>
          <w:rFonts w:hint="eastAsia"/>
          <w:sz w:val="24"/>
        </w:rPr>
        <w:t>高温</w:t>
      </w:r>
      <w:r w:rsidR="00E515B8">
        <w:rPr>
          <w:rFonts w:hint="eastAsia"/>
          <w:sz w:val="24"/>
        </w:rPr>
        <w:t>分解</w:t>
      </w:r>
      <w:r w:rsidR="009C0D41">
        <w:rPr>
          <w:rFonts w:hint="eastAsia"/>
          <w:sz w:val="24"/>
        </w:rPr>
        <w:t>、</w:t>
      </w:r>
      <w:r w:rsidR="00E515B8">
        <w:rPr>
          <w:rFonts w:hint="eastAsia"/>
          <w:sz w:val="24"/>
        </w:rPr>
        <w:t>挥发</w:t>
      </w:r>
      <w:r w:rsidR="009C0D41">
        <w:rPr>
          <w:rFonts w:hint="eastAsia"/>
          <w:sz w:val="24"/>
        </w:rPr>
        <w:t>等反应</w:t>
      </w:r>
      <w:r w:rsidR="00E515B8">
        <w:rPr>
          <w:rFonts w:hint="eastAsia"/>
          <w:sz w:val="24"/>
        </w:rPr>
        <w:t>）。另一方面，</w:t>
      </w:r>
      <w:r w:rsidR="00C30C16" w:rsidRPr="009C0D41">
        <w:rPr>
          <w:rFonts w:hint="eastAsia"/>
          <w:sz w:val="24"/>
        </w:rPr>
        <w:t>焙烘温度过低</w:t>
      </w:r>
      <w:r w:rsidR="009C0D41" w:rsidRPr="009C0D41">
        <w:rPr>
          <w:rFonts w:hint="eastAsia"/>
          <w:sz w:val="24"/>
        </w:rPr>
        <w:t>会</w:t>
      </w:r>
      <w:r w:rsidR="00D42CD3">
        <w:rPr>
          <w:rFonts w:hint="eastAsia"/>
          <w:sz w:val="24"/>
        </w:rPr>
        <w:t>影响</w:t>
      </w:r>
      <w:r w:rsidR="009C0D41">
        <w:rPr>
          <w:rFonts w:hint="eastAsia"/>
          <w:sz w:val="24"/>
        </w:rPr>
        <w:t>实际</w:t>
      </w:r>
      <w:r w:rsidR="00E515B8">
        <w:rPr>
          <w:rFonts w:hint="eastAsia"/>
          <w:sz w:val="24"/>
        </w:rPr>
        <w:t>生产</w:t>
      </w:r>
      <w:r w:rsidR="00D42CD3">
        <w:rPr>
          <w:rFonts w:hint="eastAsia"/>
          <w:sz w:val="24"/>
        </w:rPr>
        <w:t>加工效率。</w:t>
      </w:r>
      <w:r w:rsidR="00E515B8">
        <w:rPr>
          <w:rFonts w:hint="eastAsia"/>
          <w:sz w:val="24"/>
        </w:rPr>
        <w:t>由表</w:t>
      </w:r>
      <w:r w:rsidR="00E515B8">
        <w:rPr>
          <w:rFonts w:hint="eastAsia"/>
          <w:sz w:val="24"/>
        </w:rPr>
        <w:t>5</w:t>
      </w:r>
      <w:r w:rsidR="00E515B8">
        <w:rPr>
          <w:rFonts w:hint="eastAsia"/>
          <w:sz w:val="24"/>
        </w:rPr>
        <w:t>可以看出，抗菌剂</w:t>
      </w:r>
      <w:r w:rsidR="00E515B8">
        <w:rPr>
          <w:rFonts w:hint="eastAsia"/>
          <w:sz w:val="24"/>
        </w:rPr>
        <w:t>A</w:t>
      </w:r>
      <w:r w:rsidR="00E515B8">
        <w:rPr>
          <w:rFonts w:hint="eastAsia"/>
          <w:sz w:val="24"/>
        </w:rPr>
        <w:t>的抗菌性能随焙烘温度的升高而逐渐降低，抗菌剂</w:t>
      </w:r>
      <w:r w:rsidR="00E515B8">
        <w:rPr>
          <w:rFonts w:hint="eastAsia"/>
          <w:sz w:val="24"/>
        </w:rPr>
        <w:t>B</w:t>
      </w:r>
      <w:r w:rsidR="00E515B8">
        <w:rPr>
          <w:rFonts w:hint="eastAsia"/>
          <w:sz w:val="24"/>
        </w:rPr>
        <w:t>的抗菌性能则随焙烘温度的提升基本不变</w:t>
      </w:r>
      <w:r w:rsidR="003341B6">
        <w:rPr>
          <w:rFonts w:hint="eastAsia"/>
          <w:sz w:val="24"/>
        </w:rPr>
        <w:t>。当焙烘温度为</w:t>
      </w:r>
      <w:r w:rsidR="003341B6">
        <w:rPr>
          <w:rFonts w:hint="eastAsia"/>
          <w:sz w:val="24"/>
        </w:rPr>
        <w:t>1</w:t>
      </w:r>
      <w:r w:rsidR="003341B6">
        <w:rPr>
          <w:sz w:val="24"/>
        </w:rPr>
        <w:t>30</w:t>
      </w:r>
      <w:r w:rsidR="003341B6">
        <w:rPr>
          <w:rFonts w:hint="eastAsia"/>
          <w:sz w:val="24"/>
        </w:rPr>
        <w:t>℃，焙烘时间为</w:t>
      </w:r>
      <w:r w:rsidR="003341B6">
        <w:rPr>
          <w:rFonts w:hint="eastAsia"/>
          <w:sz w:val="24"/>
        </w:rPr>
        <w:t>9</w:t>
      </w:r>
      <w:r w:rsidR="003341B6">
        <w:rPr>
          <w:sz w:val="24"/>
        </w:rPr>
        <w:t>0</w:t>
      </w:r>
      <w:r w:rsidR="003341B6">
        <w:rPr>
          <w:rFonts w:hint="eastAsia"/>
          <w:sz w:val="24"/>
        </w:rPr>
        <w:t>s</w:t>
      </w:r>
      <w:r w:rsidR="003341B6">
        <w:rPr>
          <w:rFonts w:hint="eastAsia"/>
          <w:sz w:val="24"/>
        </w:rPr>
        <w:t>时，抗菌剂</w:t>
      </w:r>
      <w:r w:rsidR="003341B6">
        <w:rPr>
          <w:rFonts w:hint="eastAsia"/>
          <w:sz w:val="24"/>
        </w:rPr>
        <w:t>A</w:t>
      </w:r>
      <w:r w:rsidR="003341B6">
        <w:rPr>
          <w:rFonts w:hint="eastAsia"/>
          <w:sz w:val="24"/>
        </w:rPr>
        <w:t>和抗菌剂</w:t>
      </w:r>
      <w:r w:rsidR="003341B6">
        <w:rPr>
          <w:rFonts w:hint="eastAsia"/>
          <w:sz w:val="24"/>
        </w:rPr>
        <w:t>B</w:t>
      </w:r>
      <w:r w:rsidR="003341B6">
        <w:rPr>
          <w:rFonts w:hint="eastAsia"/>
          <w:sz w:val="24"/>
        </w:rPr>
        <w:t>均可达到极高的抑菌率，同时在该条件下可满足工厂的实际生产加工效率，故选择焙烘条件为</w:t>
      </w:r>
      <w:r w:rsidR="003341B6">
        <w:rPr>
          <w:rFonts w:hint="eastAsia"/>
          <w:sz w:val="24"/>
        </w:rPr>
        <w:t>1</w:t>
      </w:r>
      <w:r w:rsidR="003341B6">
        <w:rPr>
          <w:sz w:val="24"/>
        </w:rPr>
        <w:t>30</w:t>
      </w:r>
      <w:r w:rsidR="003341B6">
        <w:rPr>
          <w:rFonts w:hint="eastAsia"/>
          <w:sz w:val="24"/>
        </w:rPr>
        <w:t>℃×</w:t>
      </w:r>
      <w:r w:rsidR="003341B6">
        <w:rPr>
          <w:sz w:val="24"/>
        </w:rPr>
        <w:t>90</w:t>
      </w:r>
      <w:r w:rsidR="003341B6">
        <w:rPr>
          <w:rFonts w:hint="eastAsia"/>
          <w:sz w:val="24"/>
        </w:rPr>
        <w:t>s</w:t>
      </w:r>
      <w:r w:rsidR="003341B6">
        <w:rPr>
          <w:rFonts w:hint="eastAsia"/>
          <w:sz w:val="24"/>
        </w:rPr>
        <w:t>。</w:t>
      </w:r>
    </w:p>
    <w:p w14:paraId="1B4B1B42" w14:textId="77777777" w:rsidR="007A0162" w:rsidRDefault="007A0162" w:rsidP="00B23320">
      <w:pPr>
        <w:pStyle w:val="aff0"/>
        <w:numPr>
          <w:ilvl w:val="0"/>
          <w:numId w:val="28"/>
        </w:numPr>
        <w:spacing w:line="360" w:lineRule="auto"/>
        <w:ind w:firstLineChars="0"/>
        <w:jc w:val="left"/>
        <w:rPr>
          <w:rFonts w:asciiTheme="majorEastAsia" w:eastAsiaTheme="majorEastAsia" w:hAnsiTheme="majorEastAsia"/>
          <w:b/>
          <w:sz w:val="24"/>
        </w:rPr>
      </w:pPr>
      <w:r>
        <w:rPr>
          <w:rFonts w:asciiTheme="majorEastAsia" w:eastAsiaTheme="majorEastAsia" w:hAnsiTheme="majorEastAsia" w:hint="eastAsia"/>
          <w:b/>
          <w:sz w:val="24"/>
        </w:rPr>
        <w:t>抗菌性能</w:t>
      </w:r>
      <w:r>
        <w:rPr>
          <w:rFonts w:asciiTheme="majorEastAsia" w:eastAsiaTheme="majorEastAsia" w:hAnsiTheme="majorEastAsia"/>
          <w:b/>
          <w:sz w:val="24"/>
        </w:rPr>
        <w:t>测试</w:t>
      </w:r>
      <w:r>
        <w:rPr>
          <w:rFonts w:asciiTheme="majorEastAsia" w:eastAsiaTheme="majorEastAsia" w:hAnsiTheme="majorEastAsia" w:hint="eastAsia"/>
          <w:b/>
          <w:sz w:val="24"/>
        </w:rPr>
        <w:t>标准和菌种</w:t>
      </w:r>
      <w:r w:rsidR="001E79E9">
        <w:rPr>
          <w:rFonts w:asciiTheme="majorEastAsia" w:eastAsiaTheme="majorEastAsia" w:hAnsiTheme="majorEastAsia" w:hint="eastAsia"/>
          <w:b/>
          <w:sz w:val="24"/>
        </w:rPr>
        <w:t>的</w:t>
      </w:r>
      <w:r w:rsidR="002A266A">
        <w:rPr>
          <w:rFonts w:asciiTheme="majorEastAsia" w:eastAsiaTheme="majorEastAsia" w:hAnsiTheme="majorEastAsia" w:hint="eastAsia"/>
          <w:b/>
          <w:sz w:val="24"/>
        </w:rPr>
        <w:t>确定</w:t>
      </w:r>
    </w:p>
    <w:p w14:paraId="2B617178" w14:textId="77777777" w:rsidR="008E11F4" w:rsidRDefault="007A0162" w:rsidP="007E4F4B">
      <w:pPr>
        <w:spacing w:line="360" w:lineRule="auto"/>
        <w:ind w:firstLine="435"/>
        <w:rPr>
          <w:sz w:val="24"/>
        </w:rPr>
      </w:pPr>
      <w:r>
        <w:rPr>
          <w:rFonts w:hint="eastAsia"/>
          <w:sz w:val="24"/>
        </w:rPr>
        <w:t>织物抗菌性能的测试</w:t>
      </w:r>
      <w:r w:rsidR="000D447A">
        <w:rPr>
          <w:rFonts w:hint="eastAsia"/>
          <w:sz w:val="24"/>
        </w:rPr>
        <w:t>标准</w:t>
      </w:r>
      <w:r>
        <w:rPr>
          <w:rFonts w:hint="eastAsia"/>
          <w:sz w:val="24"/>
        </w:rPr>
        <w:t>方法很多，其基本原理主要将抗菌织物与细菌相互接触一定时间后，通过比较接触前后试样的相关参数（菌落数、组织宽度、颜色等）的变化值，以评价抗菌性能。抗菌标准根据评价性质的不同主要可分为定性方法和定量方法，定性方法只能判定抗菌剂是否具备抗菌性，而不能客观的评价抗菌性能的强弱，因此，本实验应采用定量方法来评价抗菌剂抗菌性能的优劣。目前，抗菌标准的定量评价方法虽然种类较多，在具体细节上也各不相同，选择的标准需要根据不同类型的纺织品或最终用途而定，但就适用性而言，</w:t>
      </w:r>
      <w:r>
        <w:rPr>
          <w:rFonts w:hint="eastAsia"/>
          <w:sz w:val="24"/>
        </w:rPr>
        <w:t>AATCC 100</w:t>
      </w:r>
      <w:r>
        <w:rPr>
          <w:rFonts w:hint="eastAsia"/>
          <w:sz w:val="24"/>
        </w:rPr>
        <w:t>和</w:t>
      </w:r>
      <w:r>
        <w:rPr>
          <w:rFonts w:hint="eastAsia"/>
          <w:sz w:val="24"/>
        </w:rPr>
        <w:t>GB/T 20944.3</w:t>
      </w:r>
      <w:r>
        <w:rPr>
          <w:rFonts w:hint="eastAsia"/>
          <w:sz w:val="24"/>
        </w:rPr>
        <w:t>的应用较为广泛，可对溶出型抗菌剂和非溶出型抗菌剂均能有效的评价，且抗菌织物与细菌的接触方式均为振荡法接触，可形成有效的对比。</w:t>
      </w:r>
      <w:r w:rsidR="007E4F4B">
        <w:rPr>
          <w:rFonts w:hint="eastAsia"/>
          <w:sz w:val="24"/>
        </w:rPr>
        <w:t>本实验主要对</w:t>
      </w:r>
      <w:r w:rsidR="007E4F4B">
        <w:rPr>
          <w:rFonts w:hint="eastAsia"/>
          <w:sz w:val="24"/>
        </w:rPr>
        <w:t>AATCC 100</w:t>
      </w:r>
      <w:r w:rsidR="007E4F4B">
        <w:rPr>
          <w:rFonts w:hint="eastAsia"/>
          <w:sz w:val="24"/>
        </w:rPr>
        <w:t>和</w:t>
      </w:r>
      <w:r w:rsidR="007E4F4B">
        <w:rPr>
          <w:rFonts w:hint="eastAsia"/>
          <w:sz w:val="24"/>
        </w:rPr>
        <w:t>GB/T 20944.3</w:t>
      </w:r>
      <w:r w:rsidR="007E4F4B">
        <w:rPr>
          <w:rFonts w:hint="eastAsia"/>
          <w:sz w:val="24"/>
        </w:rPr>
        <w:t>两个标准进行讨论，优选合适标准进</w:t>
      </w:r>
      <w:r w:rsidR="007E4F4B">
        <w:rPr>
          <w:rFonts w:hint="eastAsia"/>
          <w:sz w:val="24"/>
        </w:rPr>
        <w:lastRenderedPageBreak/>
        <w:t>行评价抗菌剂抗菌性能的优劣，具体的测试条件如表</w:t>
      </w:r>
      <w:r w:rsidR="007E4F4B">
        <w:rPr>
          <w:rFonts w:hint="eastAsia"/>
          <w:sz w:val="24"/>
        </w:rPr>
        <w:t>6</w:t>
      </w:r>
      <w:r w:rsidR="007E4F4B">
        <w:rPr>
          <w:rFonts w:hint="eastAsia"/>
          <w:sz w:val="24"/>
        </w:rPr>
        <w:t>所示。</w:t>
      </w:r>
    </w:p>
    <w:p w14:paraId="544ADD30" w14:textId="77777777" w:rsidR="009C0D41" w:rsidRDefault="009C0D41" w:rsidP="009C0D41">
      <w:pPr>
        <w:widowControl/>
        <w:spacing w:line="360" w:lineRule="auto"/>
        <w:jc w:val="center"/>
        <w:rPr>
          <w:rFonts w:eastAsiaTheme="minorEastAsia"/>
          <w:kern w:val="0"/>
          <w:szCs w:val="21"/>
        </w:rPr>
      </w:pPr>
      <w:r>
        <w:rPr>
          <w:rFonts w:eastAsiaTheme="minorEastAsia"/>
          <w:kern w:val="0"/>
          <w:szCs w:val="21"/>
        </w:rPr>
        <w:t>表</w:t>
      </w:r>
      <w:r>
        <w:rPr>
          <w:rFonts w:eastAsiaTheme="minorEastAsia"/>
          <w:kern w:val="0"/>
          <w:szCs w:val="21"/>
        </w:rPr>
        <w:t>6</w:t>
      </w:r>
      <w:r>
        <w:rPr>
          <w:rFonts w:eastAsiaTheme="minorEastAsia" w:hint="eastAsia"/>
          <w:kern w:val="0"/>
          <w:szCs w:val="21"/>
        </w:rPr>
        <w:t>不同</w:t>
      </w:r>
      <w:r>
        <w:rPr>
          <w:rFonts w:eastAsiaTheme="minorEastAsia"/>
          <w:kern w:val="0"/>
          <w:szCs w:val="21"/>
        </w:rPr>
        <w:t>测试标准的</w:t>
      </w:r>
      <w:r>
        <w:rPr>
          <w:rFonts w:eastAsiaTheme="minorEastAsia" w:hint="eastAsia"/>
          <w:kern w:val="0"/>
          <w:szCs w:val="21"/>
        </w:rPr>
        <w:t>条件</w:t>
      </w:r>
    </w:p>
    <w:tbl>
      <w:tblPr>
        <w:tblStyle w:val="afa"/>
        <w:tblW w:w="9138" w:type="dxa"/>
        <w:jc w:val="center"/>
        <w:tblLayout w:type="fixed"/>
        <w:tblLook w:val="04A0" w:firstRow="1" w:lastRow="0" w:firstColumn="1" w:lastColumn="0" w:noHBand="0" w:noVBand="1"/>
      </w:tblPr>
      <w:tblGrid>
        <w:gridCol w:w="1627"/>
        <w:gridCol w:w="3188"/>
        <w:gridCol w:w="4323"/>
      </w:tblGrid>
      <w:tr w:rsidR="009C0D41" w14:paraId="2F1EAA25" w14:textId="77777777" w:rsidTr="007E4F4B">
        <w:trPr>
          <w:jc w:val="center"/>
        </w:trPr>
        <w:tc>
          <w:tcPr>
            <w:tcW w:w="1627" w:type="dxa"/>
            <w:vAlign w:val="center"/>
          </w:tcPr>
          <w:p w14:paraId="5714570C" w14:textId="77777777" w:rsidR="009C0D41" w:rsidRDefault="009C0D41" w:rsidP="00793C4D">
            <w:pPr>
              <w:widowControl/>
              <w:spacing w:line="360" w:lineRule="auto"/>
              <w:jc w:val="center"/>
              <w:rPr>
                <w:rFonts w:eastAsiaTheme="minorEastAsia"/>
                <w:kern w:val="0"/>
                <w:szCs w:val="21"/>
              </w:rPr>
            </w:pPr>
            <w:r>
              <w:rPr>
                <w:rFonts w:eastAsiaTheme="minorEastAsia" w:hint="eastAsia"/>
                <w:kern w:val="0"/>
                <w:szCs w:val="21"/>
              </w:rPr>
              <w:t>测试</w:t>
            </w:r>
            <w:r>
              <w:rPr>
                <w:rFonts w:eastAsiaTheme="minorEastAsia"/>
                <w:kern w:val="0"/>
                <w:szCs w:val="21"/>
              </w:rPr>
              <w:t>标准</w:t>
            </w:r>
          </w:p>
        </w:tc>
        <w:tc>
          <w:tcPr>
            <w:tcW w:w="3188" w:type="dxa"/>
            <w:vAlign w:val="center"/>
          </w:tcPr>
          <w:p w14:paraId="425C54AE" w14:textId="77777777" w:rsidR="009C0D41" w:rsidRDefault="009C0D41" w:rsidP="00793C4D">
            <w:pPr>
              <w:widowControl/>
              <w:spacing w:line="360" w:lineRule="auto"/>
              <w:jc w:val="center"/>
              <w:rPr>
                <w:rFonts w:eastAsiaTheme="minorEastAsia"/>
                <w:kern w:val="0"/>
                <w:szCs w:val="21"/>
              </w:rPr>
            </w:pPr>
            <w:r>
              <w:rPr>
                <w:rFonts w:eastAsiaTheme="minorEastAsia" w:hint="eastAsia"/>
                <w:kern w:val="0"/>
                <w:szCs w:val="21"/>
              </w:rPr>
              <w:t>AATCC 100</w:t>
            </w:r>
          </w:p>
          <w:p w14:paraId="6B297192" w14:textId="77777777" w:rsidR="009C0D41" w:rsidRDefault="009C0D41" w:rsidP="00793C4D">
            <w:pPr>
              <w:widowControl/>
              <w:spacing w:line="360" w:lineRule="auto"/>
              <w:jc w:val="center"/>
              <w:rPr>
                <w:rFonts w:eastAsiaTheme="minorEastAsia"/>
                <w:kern w:val="0"/>
                <w:szCs w:val="21"/>
              </w:rPr>
            </w:pPr>
            <w:r>
              <w:rPr>
                <w:rFonts w:eastAsiaTheme="minorEastAsia" w:hint="eastAsia"/>
                <w:kern w:val="0"/>
                <w:szCs w:val="21"/>
              </w:rPr>
              <w:t>纺织品抗菌整理的评价</w:t>
            </w:r>
          </w:p>
        </w:tc>
        <w:tc>
          <w:tcPr>
            <w:tcW w:w="4323" w:type="dxa"/>
            <w:vAlign w:val="center"/>
          </w:tcPr>
          <w:p w14:paraId="2FF6F07E" w14:textId="77777777" w:rsidR="009C0D41" w:rsidRDefault="009C0D41" w:rsidP="00793C4D">
            <w:pPr>
              <w:widowControl/>
              <w:spacing w:line="360" w:lineRule="auto"/>
              <w:jc w:val="center"/>
              <w:rPr>
                <w:rFonts w:eastAsiaTheme="minorEastAsia"/>
                <w:kern w:val="0"/>
                <w:szCs w:val="21"/>
              </w:rPr>
            </w:pPr>
            <w:r>
              <w:rPr>
                <w:rFonts w:eastAsiaTheme="minorEastAsia" w:hint="eastAsia"/>
                <w:kern w:val="0"/>
                <w:szCs w:val="21"/>
              </w:rPr>
              <w:t>GB/T 20944.3</w:t>
            </w:r>
          </w:p>
          <w:p w14:paraId="2F74CE64" w14:textId="77777777" w:rsidR="009C0D41" w:rsidRDefault="009C0D41" w:rsidP="00793C4D">
            <w:pPr>
              <w:widowControl/>
              <w:spacing w:line="360" w:lineRule="auto"/>
              <w:jc w:val="center"/>
              <w:rPr>
                <w:rFonts w:eastAsiaTheme="minorEastAsia"/>
                <w:kern w:val="0"/>
                <w:szCs w:val="21"/>
              </w:rPr>
            </w:pPr>
            <w:r>
              <w:rPr>
                <w:rFonts w:eastAsiaTheme="minorEastAsia" w:hint="eastAsia"/>
                <w:kern w:val="0"/>
                <w:szCs w:val="21"/>
              </w:rPr>
              <w:t>纺织品</w:t>
            </w:r>
            <w:r>
              <w:rPr>
                <w:rFonts w:eastAsiaTheme="minorEastAsia" w:hint="eastAsia"/>
                <w:kern w:val="0"/>
                <w:szCs w:val="21"/>
              </w:rPr>
              <w:t xml:space="preserve"> </w:t>
            </w:r>
            <w:r>
              <w:rPr>
                <w:rFonts w:eastAsiaTheme="minorEastAsia" w:hint="eastAsia"/>
                <w:kern w:val="0"/>
                <w:szCs w:val="21"/>
              </w:rPr>
              <w:t>抗菌性能的评价</w:t>
            </w:r>
            <w:r>
              <w:rPr>
                <w:rFonts w:eastAsiaTheme="minorEastAsia" w:hint="eastAsia"/>
                <w:kern w:val="0"/>
                <w:szCs w:val="21"/>
              </w:rPr>
              <w:t xml:space="preserve"> </w:t>
            </w:r>
            <w:r>
              <w:rPr>
                <w:rFonts w:eastAsiaTheme="minorEastAsia" w:hint="eastAsia"/>
                <w:kern w:val="0"/>
                <w:szCs w:val="21"/>
              </w:rPr>
              <w:t>第</w:t>
            </w:r>
            <w:r>
              <w:rPr>
                <w:rFonts w:eastAsiaTheme="minorEastAsia" w:hint="eastAsia"/>
                <w:kern w:val="0"/>
                <w:szCs w:val="21"/>
              </w:rPr>
              <w:t>3</w:t>
            </w:r>
            <w:r>
              <w:rPr>
                <w:rFonts w:eastAsiaTheme="minorEastAsia" w:hint="eastAsia"/>
                <w:kern w:val="0"/>
                <w:szCs w:val="21"/>
              </w:rPr>
              <w:t>部分：振荡法</w:t>
            </w:r>
          </w:p>
        </w:tc>
      </w:tr>
      <w:tr w:rsidR="009C0D41" w14:paraId="5F8D73D7" w14:textId="77777777" w:rsidTr="007E4F4B">
        <w:trPr>
          <w:jc w:val="center"/>
        </w:trPr>
        <w:tc>
          <w:tcPr>
            <w:tcW w:w="1627" w:type="dxa"/>
            <w:vAlign w:val="center"/>
          </w:tcPr>
          <w:p w14:paraId="467222C9" w14:textId="77777777" w:rsidR="009C0D41" w:rsidRDefault="009C0D41" w:rsidP="00793C4D">
            <w:pPr>
              <w:widowControl/>
              <w:spacing w:line="360" w:lineRule="auto"/>
              <w:jc w:val="center"/>
              <w:rPr>
                <w:rFonts w:eastAsiaTheme="minorEastAsia"/>
                <w:kern w:val="0"/>
                <w:szCs w:val="21"/>
              </w:rPr>
            </w:pPr>
            <w:r>
              <w:rPr>
                <w:rFonts w:eastAsiaTheme="minorEastAsia" w:hint="eastAsia"/>
                <w:kern w:val="0"/>
                <w:szCs w:val="21"/>
              </w:rPr>
              <w:t>样品形状尺寸</w:t>
            </w:r>
          </w:p>
        </w:tc>
        <w:tc>
          <w:tcPr>
            <w:tcW w:w="3188" w:type="dxa"/>
          </w:tcPr>
          <w:p w14:paraId="23AD4E97" w14:textId="77777777" w:rsidR="009C0D41" w:rsidRDefault="009C0D41" w:rsidP="00793C4D">
            <w:pPr>
              <w:widowControl/>
              <w:spacing w:line="360" w:lineRule="auto"/>
              <w:jc w:val="center"/>
              <w:rPr>
                <w:rFonts w:eastAsiaTheme="minorEastAsia"/>
                <w:kern w:val="0"/>
                <w:szCs w:val="21"/>
              </w:rPr>
            </w:pPr>
            <w:r>
              <w:rPr>
                <w:rFonts w:eastAsiaTheme="minorEastAsia" w:hint="eastAsia"/>
                <w:kern w:val="0"/>
                <w:szCs w:val="21"/>
              </w:rPr>
              <w:t>4.8cm</w:t>
            </w:r>
            <w:r>
              <w:rPr>
                <w:rFonts w:eastAsiaTheme="minorEastAsia" w:hint="eastAsia"/>
                <w:kern w:val="0"/>
                <w:szCs w:val="21"/>
              </w:rPr>
              <w:t>±</w:t>
            </w:r>
            <w:r>
              <w:rPr>
                <w:rFonts w:eastAsiaTheme="minorEastAsia" w:hint="eastAsia"/>
                <w:kern w:val="0"/>
                <w:szCs w:val="21"/>
              </w:rPr>
              <w:t>0.1cm</w:t>
            </w:r>
            <w:r>
              <w:rPr>
                <w:rFonts w:eastAsiaTheme="minorEastAsia" w:hint="eastAsia"/>
                <w:kern w:val="0"/>
                <w:szCs w:val="21"/>
              </w:rPr>
              <w:t>，圆形样品</w:t>
            </w:r>
          </w:p>
        </w:tc>
        <w:tc>
          <w:tcPr>
            <w:tcW w:w="4323" w:type="dxa"/>
          </w:tcPr>
          <w:p w14:paraId="4AACBAF7" w14:textId="77777777" w:rsidR="009C0D41" w:rsidRDefault="009C0D41" w:rsidP="00793C4D">
            <w:pPr>
              <w:widowControl/>
              <w:spacing w:line="360" w:lineRule="auto"/>
              <w:jc w:val="center"/>
              <w:rPr>
                <w:rFonts w:eastAsiaTheme="minorEastAsia"/>
                <w:kern w:val="0"/>
                <w:szCs w:val="21"/>
              </w:rPr>
            </w:pPr>
            <w:r>
              <w:rPr>
                <w:rFonts w:eastAsiaTheme="minorEastAsia" w:hint="eastAsia"/>
                <w:kern w:val="0"/>
                <w:szCs w:val="21"/>
              </w:rPr>
              <w:t>约</w:t>
            </w:r>
            <w:r>
              <w:rPr>
                <w:rFonts w:eastAsiaTheme="minorEastAsia" w:hint="eastAsia"/>
                <w:kern w:val="0"/>
                <w:szCs w:val="21"/>
              </w:rPr>
              <w:t>5mm</w:t>
            </w:r>
            <w:r>
              <w:rPr>
                <w:rFonts w:eastAsiaTheme="minorEastAsia" w:hint="eastAsia"/>
                <w:kern w:val="0"/>
                <w:szCs w:val="21"/>
              </w:rPr>
              <w:t>×</w:t>
            </w:r>
            <w:r>
              <w:rPr>
                <w:rFonts w:eastAsiaTheme="minorEastAsia" w:hint="eastAsia"/>
                <w:kern w:val="0"/>
                <w:szCs w:val="21"/>
              </w:rPr>
              <w:t>5mm</w:t>
            </w:r>
            <w:r>
              <w:rPr>
                <w:rFonts w:eastAsiaTheme="minorEastAsia" w:hint="eastAsia"/>
                <w:kern w:val="0"/>
                <w:szCs w:val="21"/>
              </w:rPr>
              <w:t>碎片</w:t>
            </w:r>
            <w:r>
              <w:rPr>
                <w:rFonts w:eastAsiaTheme="minorEastAsia" w:hint="eastAsia"/>
                <w:kern w:val="0"/>
                <w:szCs w:val="21"/>
              </w:rPr>
              <w:t>0.75g</w:t>
            </w:r>
            <w:r>
              <w:rPr>
                <w:rFonts w:eastAsiaTheme="minorEastAsia" w:hint="eastAsia"/>
                <w:kern w:val="0"/>
                <w:szCs w:val="21"/>
              </w:rPr>
              <w:t>±</w:t>
            </w:r>
            <w:r>
              <w:rPr>
                <w:rFonts w:eastAsiaTheme="minorEastAsia" w:hint="eastAsia"/>
                <w:kern w:val="0"/>
                <w:szCs w:val="21"/>
              </w:rPr>
              <w:t>0.05g</w:t>
            </w:r>
          </w:p>
        </w:tc>
      </w:tr>
      <w:tr w:rsidR="009C0D41" w14:paraId="3AC23334" w14:textId="77777777" w:rsidTr="007E4F4B">
        <w:trPr>
          <w:trHeight w:val="791"/>
          <w:jc w:val="center"/>
        </w:trPr>
        <w:tc>
          <w:tcPr>
            <w:tcW w:w="1627" w:type="dxa"/>
            <w:vAlign w:val="center"/>
          </w:tcPr>
          <w:p w14:paraId="50A1DE57" w14:textId="77777777" w:rsidR="009C0D41" w:rsidRDefault="009C0D41" w:rsidP="00793C4D">
            <w:pPr>
              <w:widowControl/>
              <w:spacing w:line="360" w:lineRule="auto"/>
              <w:jc w:val="center"/>
              <w:rPr>
                <w:rFonts w:eastAsiaTheme="minorEastAsia"/>
                <w:kern w:val="0"/>
                <w:szCs w:val="21"/>
              </w:rPr>
            </w:pPr>
            <w:r>
              <w:rPr>
                <w:rFonts w:eastAsiaTheme="minorEastAsia" w:hint="eastAsia"/>
                <w:kern w:val="0"/>
                <w:szCs w:val="21"/>
              </w:rPr>
              <w:t>初始菌数</w:t>
            </w:r>
          </w:p>
          <w:p w14:paraId="6CDB8446" w14:textId="77777777" w:rsidR="009C0D41" w:rsidRDefault="009C0D41" w:rsidP="00793C4D">
            <w:pPr>
              <w:widowControl/>
              <w:spacing w:line="360" w:lineRule="auto"/>
              <w:jc w:val="center"/>
              <w:rPr>
                <w:rFonts w:eastAsiaTheme="minorEastAsia"/>
                <w:kern w:val="0"/>
                <w:szCs w:val="21"/>
              </w:rPr>
            </w:pPr>
            <w:r>
              <w:rPr>
                <w:rFonts w:eastAsiaTheme="minorEastAsia" w:hint="eastAsia"/>
                <w:kern w:val="0"/>
                <w:szCs w:val="21"/>
              </w:rPr>
              <w:t>CFU/mL</w:t>
            </w:r>
          </w:p>
        </w:tc>
        <w:tc>
          <w:tcPr>
            <w:tcW w:w="3188" w:type="dxa"/>
            <w:vAlign w:val="center"/>
          </w:tcPr>
          <w:p w14:paraId="3C6E5503" w14:textId="77777777" w:rsidR="009C0D41" w:rsidRDefault="009C0D41" w:rsidP="00793C4D">
            <w:pPr>
              <w:widowControl/>
              <w:spacing w:line="360" w:lineRule="auto"/>
              <w:jc w:val="center"/>
              <w:rPr>
                <w:rFonts w:eastAsiaTheme="minorEastAsia"/>
                <w:kern w:val="0"/>
                <w:szCs w:val="21"/>
              </w:rPr>
            </w:pPr>
            <w:r>
              <w:rPr>
                <w:rFonts w:eastAsiaTheme="minorEastAsia" w:hint="eastAsia"/>
                <w:kern w:val="0"/>
                <w:szCs w:val="21"/>
              </w:rPr>
              <w:t>1</w:t>
            </w:r>
            <w:r>
              <w:rPr>
                <w:rFonts w:eastAsiaTheme="minorEastAsia" w:hint="eastAsia"/>
                <w:kern w:val="0"/>
                <w:szCs w:val="21"/>
              </w:rPr>
              <w:t>×</w:t>
            </w:r>
            <w:r>
              <w:rPr>
                <w:rFonts w:eastAsiaTheme="minorEastAsia" w:hint="eastAsia"/>
                <w:kern w:val="0"/>
                <w:szCs w:val="21"/>
              </w:rPr>
              <w:t>10</w:t>
            </w:r>
            <w:r>
              <w:rPr>
                <w:rFonts w:eastAsiaTheme="minorEastAsia" w:hint="eastAsia"/>
                <w:kern w:val="0"/>
                <w:szCs w:val="21"/>
                <w:vertAlign w:val="superscript"/>
              </w:rPr>
              <w:t>5</w:t>
            </w:r>
            <w:r>
              <w:rPr>
                <w:rFonts w:eastAsiaTheme="minorEastAsia" w:hint="eastAsia"/>
                <w:kern w:val="0"/>
                <w:szCs w:val="21"/>
              </w:rPr>
              <w:t>~2</w:t>
            </w:r>
            <w:r>
              <w:rPr>
                <w:rFonts w:eastAsiaTheme="minorEastAsia" w:hint="eastAsia"/>
                <w:kern w:val="0"/>
                <w:szCs w:val="21"/>
              </w:rPr>
              <w:t>×</w:t>
            </w:r>
            <w:r>
              <w:rPr>
                <w:rFonts w:eastAsiaTheme="minorEastAsia" w:hint="eastAsia"/>
                <w:kern w:val="0"/>
                <w:szCs w:val="21"/>
              </w:rPr>
              <w:t>10</w:t>
            </w:r>
            <w:r>
              <w:rPr>
                <w:rFonts w:eastAsiaTheme="minorEastAsia" w:hint="eastAsia"/>
                <w:kern w:val="0"/>
                <w:szCs w:val="21"/>
                <w:vertAlign w:val="superscript"/>
              </w:rPr>
              <w:t>5</w:t>
            </w:r>
          </w:p>
        </w:tc>
        <w:tc>
          <w:tcPr>
            <w:tcW w:w="4323" w:type="dxa"/>
            <w:vAlign w:val="center"/>
          </w:tcPr>
          <w:p w14:paraId="6FC01700" w14:textId="77777777" w:rsidR="009C0D41" w:rsidRDefault="009C0D41" w:rsidP="007E4F4B">
            <w:pPr>
              <w:widowControl/>
              <w:spacing w:line="360" w:lineRule="auto"/>
              <w:jc w:val="center"/>
              <w:rPr>
                <w:rFonts w:eastAsiaTheme="minorEastAsia"/>
                <w:kern w:val="0"/>
                <w:szCs w:val="21"/>
                <w:vertAlign w:val="superscript"/>
              </w:rPr>
            </w:pPr>
            <w:r>
              <w:rPr>
                <w:rFonts w:eastAsiaTheme="minorEastAsia" w:hint="eastAsia"/>
                <w:kern w:val="0"/>
                <w:szCs w:val="21"/>
              </w:rPr>
              <w:t>金黄色葡萄球菌：</w:t>
            </w:r>
            <w:r>
              <w:rPr>
                <w:rFonts w:eastAsiaTheme="minorEastAsia" w:hint="eastAsia"/>
                <w:kern w:val="0"/>
                <w:szCs w:val="21"/>
              </w:rPr>
              <w:t>3</w:t>
            </w:r>
            <w:r>
              <w:rPr>
                <w:rFonts w:eastAsiaTheme="minorEastAsia" w:hint="eastAsia"/>
                <w:kern w:val="0"/>
                <w:szCs w:val="21"/>
              </w:rPr>
              <w:t>×</w:t>
            </w:r>
            <w:r>
              <w:rPr>
                <w:rFonts w:eastAsiaTheme="minorEastAsia" w:hint="eastAsia"/>
                <w:kern w:val="0"/>
                <w:szCs w:val="21"/>
              </w:rPr>
              <w:t>10</w:t>
            </w:r>
            <w:r>
              <w:rPr>
                <w:rFonts w:eastAsiaTheme="minorEastAsia" w:hint="eastAsia"/>
                <w:kern w:val="0"/>
                <w:szCs w:val="21"/>
                <w:vertAlign w:val="superscript"/>
              </w:rPr>
              <w:t>5</w:t>
            </w:r>
            <w:r>
              <w:rPr>
                <w:rFonts w:eastAsiaTheme="minorEastAsia" w:hint="eastAsia"/>
                <w:kern w:val="0"/>
                <w:szCs w:val="21"/>
              </w:rPr>
              <w:t>~4</w:t>
            </w:r>
            <w:r>
              <w:rPr>
                <w:rFonts w:eastAsiaTheme="minorEastAsia" w:hint="eastAsia"/>
                <w:kern w:val="0"/>
                <w:szCs w:val="21"/>
              </w:rPr>
              <w:t>×</w:t>
            </w:r>
            <w:r>
              <w:rPr>
                <w:rFonts w:eastAsiaTheme="minorEastAsia" w:hint="eastAsia"/>
                <w:kern w:val="0"/>
                <w:szCs w:val="21"/>
              </w:rPr>
              <w:t>10</w:t>
            </w:r>
            <w:r>
              <w:rPr>
                <w:rFonts w:eastAsiaTheme="minorEastAsia" w:hint="eastAsia"/>
                <w:kern w:val="0"/>
                <w:szCs w:val="21"/>
                <w:vertAlign w:val="superscript"/>
              </w:rPr>
              <w:t>5</w:t>
            </w:r>
          </w:p>
          <w:p w14:paraId="373F3CB5" w14:textId="77777777" w:rsidR="009C0D41" w:rsidRDefault="009C0D41" w:rsidP="007E4F4B">
            <w:pPr>
              <w:widowControl/>
              <w:spacing w:line="360" w:lineRule="auto"/>
              <w:jc w:val="center"/>
              <w:rPr>
                <w:rFonts w:eastAsiaTheme="minorEastAsia"/>
                <w:kern w:val="0"/>
                <w:szCs w:val="21"/>
              </w:rPr>
            </w:pPr>
            <w:r>
              <w:rPr>
                <w:rFonts w:eastAsiaTheme="minorEastAsia" w:hint="eastAsia"/>
                <w:kern w:val="0"/>
                <w:szCs w:val="21"/>
              </w:rPr>
              <w:t>大肠杆菌：</w:t>
            </w:r>
            <w:r>
              <w:rPr>
                <w:rFonts w:eastAsiaTheme="minorEastAsia" w:hint="eastAsia"/>
                <w:kern w:val="0"/>
                <w:szCs w:val="21"/>
              </w:rPr>
              <w:t>3</w:t>
            </w:r>
            <w:r>
              <w:rPr>
                <w:rFonts w:eastAsiaTheme="minorEastAsia" w:hint="eastAsia"/>
                <w:kern w:val="0"/>
                <w:szCs w:val="21"/>
              </w:rPr>
              <w:t>×</w:t>
            </w:r>
            <w:r>
              <w:rPr>
                <w:rFonts w:eastAsiaTheme="minorEastAsia" w:hint="eastAsia"/>
                <w:kern w:val="0"/>
                <w:szCs w:val="21"/>
              </w:rPr>
              <w:t>10</w:t>
            </w:r>
            <w:r>
              <w:rPr>
                <w:rFonts w:eastAsiaTheme="minorEastAsia" w:hint="eastAsia"/>
                <w:kern w:val="0"/>
                <w:szCs w:val="21"/>
                <w:vertAlign w:val="superscript"/>
              </w:rPr>
              <w:t>5</w:t>
            </w:r>
            <w:r>
              <w:rPr>
                <w:rFonts w:eastAsiaTheme="minorEastAsia" w:hint="eastAsia"/>
                <w:kern w:val="0"/>
                <w:szCs w:val="21"/>
              </w:rPr>
              <w:t>~4</w:t>
            </w:r>
            <w:r>
              <w:rPr>
                <w:rFonts w:eastAsiaTheme="minorEastAsia" w:hint="eastAsia"/>
                <w:kern w:val="0"/>
                <w:szCs w:val="21"/>
              </w:rPr>
              <w:t>×</w:t>
            </w:r>
            <w:r>
              <w:rPr>
                <w:rFonts w:eastAsiaTheme="minorEastAsia" w:hint="eastAsia"/>
                <w:kern w:val="0"/>
                <w:szCs w:val="21"/>
              </w:rPr>
              <w:t>10</w:t>
            </w:r>
            <w:r>
              <w:rPr>
                <w:rFonts w:eastAsiaTheme="minorEastAsia" w:hint="eastAsia"/>
                <w:kern w:val="0"/>
                <w:szCs w:val="21"/>
                <w:vertAlign w:val="superscript"/>
              </w:rPr>
              <w:t>5</w:t>
            </w:r>
          </w:p>
          <w:p w14:paraId="1008C034" w14:textId="77777777" w:rsidR="009C0D41" w:rsidRDefault="009C0D41" w:rsidP="007E4F4B">
            <w:pPr>
              <w:widowControl/>
              <w:spacing w:line="360" w:lineRule="auto"/>
              <w:jc w:val="center"/>
              <w:rPr>
                <w:rFonts w:eastAsiaTheme="minorEastAsia"/>
                <w:kern w:val="0"/>
                <w:szCs w:val="21"/>
              </w:rPr>
            </w:pPr>
            <w:r>
              <w:rPr>
                <w:rFonts w:eastAsiaTheme="minorEastAsia" w:hint="eastAsia"/>
                <w:kern w:val="0"/>
                <w:szCs w:val="21"/>
              </w:rPr>
              <w:t>白色念珠菌：</w:t>
            </w:r>
            <w:r>
              <w:rPr>
                <w:rFonts w:eastAsiaTheme="minorEastAsia" w:hint="eastAsia"/>
                <w:kern w:val="0"/>
                <w:szCs w:val="21"/>
              </w:rPr>
              <w:t>2</w:t>
            </w:r>
            <w:r>
              <w:rPr>
                <w:rFonts w:eastAsiaTheme="minorEastAsia" w:hint="eastAsia"/>
                <w:kern w:val="0"/>
                <w:szCs w:val="21"/>
              </w:rPr>
              <w:t>×</w:t>
            </w:r>
            <w:r>
              <w:rPr>
                <w:rFonts w:eastAsiaTheme="minorEastAsia" w:hint="eastAsia"/>
                <w:kern w:val="0"/>
                <w:szCs w:val="21"/>
              </w:rPr>
              <w:t>10</w:t>
            </w:r>
            <w:r>
              <w:rPr>
                <w:rFonts w:eastAsiaTheme="minorEastAsia" w:hint="eastAsia"/>
                <w:kern w:val="0"/>
                <w:szCs w:val="21"/>
                <w:vertAlign w:val="superscript"/>
              </w:rPr>
              <w:t>5</w:t>
            </w:r>
            <w:r>
              <w:rPr>
                <w:rFonts w:eastAsiaTheme="minorEastAsia" w:hint="eastAsia"/>
                <w:kern w:val="0"/>
                <w:szCs w:val="21"/>
              </w:rPr>
              <w:t>~2.5</w:t>
            </w:r>
            <w:r>
              <w:rPr>
                <w:rFonts w:eastAsiaTheme="minorEastAsia" w:hint="eastAsia"/>
                <w:kern w:val="0"/>
                <w:szCs w:val="21"/>
              </w:rPr>
              <w:t>×</w:t>
            </w:r>
            <w:r>
              <w:rPr>
                <w:rFonts w:eastAsiaTheme="minorEastAsia" w:hint="eastAsia"/>
                <w:kern w:val="0"/>
                <w:szCs w:val="21"/>
              </w:rPr>
              <w:t>10</w:t>
            </w:r>
            <w:r>
              <w:rPr>
                <w:rFonts w:eastAsiaTheme="minorEastAsia" w:hint="eastAsia"/>
                <w:kern w:val="0"/>
                <w:szCs w:val="21"/>
                <w:vertAlign w:val="superscript"/>
              </w:rPr>
              <w:t>5</w:t>
            </w:r>
          </w:p>
        </w:tc>
      </w:tr>
      <w:tr w:rsidR="009C0D41" w14:paraId="2F23B176" w14:textId="77777777" w:rsidTr="007E4F4B">
        <w:trPr>
          <w:trHeight w:val="791"/>
          <w:jc w:val="center"/>
        </w:trPr>
        <w:tc>
          <w:tcPr>
            <w:tcW w:w="1627" w:type="dxa"/>
            <w:vAlign w:val="center"/>
          </w:tcPr>
          <w:p w14:paraId="47332117" w14:textId="7D0B2796" w:rsidR="007813F0" w:rsidRDefault="009C0D41">
            <w:pPr>
              <w:widowControl/>
              <w:spacing w:line="360" w:lineRule="auto"/>
              <w:jc w:val="center"/>
              <w:rPr>
                <w:rFonts w:ascii="宋体" w:eastAsiaTheme="minorEastAsia" w:hAnsi="Courier New"/>
                <w:kern w:val="0"/>
                <w:szCs w:val="21"/>
              </w:rPr>
            </w:pPr>
            <w:r>
              <w:rPr>
                <w:rFonts w:eastAsiaTheme="minorEastAsia" w:hint="eastAsia"/>
                <w:kern w:val="0"/>
                <w:szCs w:val="21"/>
              </w:rPr>
              <w:t>培养</w:t>
            </w:r>
            <w:r w:rsidR="00B06C2E">
              <w:rPr>
                <w:rFonts w:eastAsiaTheme="minorEastAsia" w:hint="eastAsia"/>
                <w:kern w:val="0"/>
                <w:szCs w:val="21"/>
              </w:rPr>
              <w:t>条件</w:t>
            </w:r>
          </w:p>
        </w:tc>
        <w:tc>
          <w:tcPr>
            <w:tcW w:w="3188" w:type="dxa"/>
            <w:vAlign w:val="center"/>
          </w:tcPr>
          <w:p w14:paraId="0F8948F9" w14:textId="77777777" w:rsidR="009C0D41" w:rsidRDefault="00055B63" w:rsidP="00793C4D">
            <w:pPr>
              <w:widowControl/>
              <w:spacing w:line="360" w:lineRule="auto"/>
              <w:jc w:val="center"/>
              <w:rPr>
                <w:rFonts w:eastAsiaTheme="minorEastAsia"/>
                <w:kern w:val="0"/>
                <w:szCs w:val="21"/>
              </w:rPr>
            </w:pPr>
            <w:r>
              <w:rPr>
                <w:rFonts w:eastAsiaTheme="minorEastAsia" w:hint="eastAsia"/>
                <w:kern w:val="0"/>
                <w:szCs w:val="21"/>
              </w:rPr>
              <w:t>37</w:t>
            </w:r>
            <w:r w:rsidR="007E6886" w:rsidRPr="001D4E8A">
              <w:rPr>
                <w:rFonts w:eastAsiaTheme="minorEastAsia" w:hint="eastAsia"/>
                <w:kern w:val="0"/>
                <w:szCs w:val="21"/>
              </w:rPr>
              <w:t>℃</w:t>
            </w:r>
            <w:r w:rsidR="007E6886">
              <w:rPr>
                <w:rFonts w:ascii="楷体" w:eastAsia="楷体" w:hAnsi="楷体" w:hint="eastAsia"/>
              </w:rPr>
              <w:t>,</w:t>
            </w:r>
            <w:r w:rsidR="009C0D41">
              <w:rPr>
                <w:rFonts w:eastAsiaTheme="minorEastAsia" w:hint="eastAsia"/>
                <w:kern w:val="0"/>
                <w:szCs w:val="21"/>
              </w:rPr>
              <w:t>24h</w:t>
            </w:r>
          </w:p>
        </w:tc>
        <w:tc>
          <w:tcPr>
            <w:tcW w:w="4323" w:type="dxa"/>
            <w:vAlign w:val="center"/>
          </w:tcPr>
          <w:p w14:paraId="20C1353A" w14:textId="77777777" w:rsidR="009C0D41" w:rsidRDefault="009775B0" w:rsidP="00793C4D">
            <w:pPr>
              <w:widowControl/>
              <w:spacing w:line="360" w:lineRule="auto"/>
              <w:jc w:val="center"/>
              <w:rPr>
                <w:rFonts w:eastAsiaTheme="minorEastAsia"/>
                <w:kern w:val="0"/>
                <w:szCs w:val="21"/>
              </w:rPr>
            </w:pPr>
            <w:r>
              <w:rPr>
                <w:rFonts w:eastAsiaTheme="minorEastAsia" w:hint="eastAsia"/>
                <w:kern w:val="0"/>
                <w:szCs w:val="21"/>
              </w:rPr>
              <w:t>37</w:t>
            </w:r>
            <w:r w:rsidRPr="007E6886">
              <w:rPr>
                <w:rFonts w:eastAsiaTheme="minorEastAsia" w:hint="eastAsia"/>
                <w:kern w:val="0"/>
                <w:szCs w:val="21"/>
              </w:rPr>
              <w:t>℃</w:t>
            </w:r>
            <w:r>
              <w:rPr>
                <w:rFonts w:ascii="楷体" w:eastAsia="楷体" w:hAnsi="楷体" w:hint="eastAsia"/>
              </w:rPr>
              <w:t>,</w:t>
            </w:r>
            <w:r w:rsidR="00B06C2E">
              <w:rPr>
                <w:rFonts w:eastAsiaTheme="minorEastAsia" w:hint="eastAsia"/>
                <w:kern w:val="0"/>
                <w:szCs w:val="21"/>
              </w:rPr>
              <w:t>振荡</w:t>
            </w:r>
            <w:r w:rsidR="009C0D41">
              <w:rPr>
                <w:rFonts w:eastAsiaTheme="minorEastAsia" w:hint="eastAsia"/>
                <w:kern w:val="0"/>
                <w:szCs w:val="21"/>
              </w:rPr>
              <w:t>18h</w:t>
            </w:r>
          </w:p>
        </w:tc>
      </w:tr>
      <w:tr w:rsidR="009C0D41" w14:paraId="296F8DAB" w14:textId="77777777" w:rsidTr="007E4F4B">
        <w:trPr>
          <w:trHeight w:val="791"/>
          <w:jc w:val="center"/>
        </w:trPr>
        <w:tc>
          <w:tcPr>
            <w:tcW w:w="1627" w:type="dxa"/>
            <w:vAlign w:val="center"/>
          </w:tcPr>
          <w:p w14:paraId="075BC8F9" w14:textId="77777777" w:rsidR="009C0D41" w:rsidRDefault="009C0D41" w:rsidP="00793C4D">
            <w:pPr>
              <w:widowControl/>
              <w:spacing w:line="360" w:lineRule="auto"/>
              <w:jc w:val="center"/>
              <w:rPr>
                <w:rFonts w:eastAsiaTheme="minorEastAsia"/>
                <w:kern w:val="0"/>
                <w:szCs w:val="21"/>
              </w:rPr>
            </w:pPr>
            <w:r>
              <w:rPr>
                <w:rFonts w:eastAsiaTheme="minorEastAsia" w:hint="eastAsia"/>
                <w:kern w:val="0"/>
                <w:szCs w:val="21"/>
              </w:rPr>
              <w:t>计数方法</w:t>
            </w:r>
          </w:p>
        </w:tc>
        <w:tc>
          <w:tcPr>
            <w:tcW w:w="3188" w:type="dxa"/>
            <w:vAlign w:val="center"/>
          </w:tcPr>
          <w:p w14:paraId="6739A869" w14:textId="77777777" w:rsidR="009C0D41" w:rsidRDefault="009C0D41" w:rsidP="00793C4D">
            <w:pPr>
              <w:widowControl/>
              <w:spacing w:line="360" w:lineRule="auto"/>
              <w:jc w:val="center"/>
              <w:rPr>
                <w:rFonts w:eastAsiaTheme="minorEastAsia"/>
                <w:kern w:val="0"/>
                <w:szCs w:val="21"/>
              </w:rPr>
            </w:pPr>
            <w:r>
              <w:rPr>
                <w:rFonts w:eastAsiaTheme="minorEastAsia" w:hint="eastAsia"/>
                <w:kern w:val="0"/>
                <w:szCs w:val="21"/>
              </w:rPr>
              <w:t>平板计数法</w:t>
            </w:r>
          </w:p>
        </w:tc>
        <w:tc>
          <w:tcPr>
            <w:tcW w:w="4323" w:type="dxa"/>
            <w:vAlign w:val="center"/>
          </w:tcPr>
          <w:p w14:paraId="29FEA793" w14:textId="77777777" w:rsidR="009C0D41" w:rsidRDefault="009C0D41" w:rsidP="00793C4D">
            <w:pPr>
              <w:widowControl/>
              <w:spacing w:line="360" w:lineRule="auto"/>
              <w:jc w:val="center"/>
              <w:rPr>
                <w:rFonts w:eastAsiaTheme="minorEastAsia"/>
                <w:kern w:val="0"/>
                <w:szCs w:val="21"/>
              </w:rPr>
            </w:pPr>
            <w:r>
              <w:rPr>
                <w:rFonts w:eastAsiaTheme="minorEastAsia" w:hint="eastAsia"/>
                <w:kern w:val="0"/>
                <w:szCs w:val="21"/>
              </w:rPr>
              <w:t>平板计数法</w:t>
            </w:r>
          </w:p>
        </w:tc>
      </w:tr>
      <w:tr w:rsidR="009C0D41" w14:paraId="4A82BB53" w14:textId="77777777" w:rsidTr="007E4F4B">
        <w:trPr>
          <w:jc w:val="center"/>
        </w:trPr>
        <w:tc>
          <w:tcPr>
            <w:tcW w:w="1627" w:type="dxa"/>
            <w:vAlign w:val="center"/>
          </w:tcPr>
          <w:p w14:paraId="379A95BD" w14:textId="77777777" w:rsidR="009C0D41" w:rsidRDefault="009C0D41" w:rsidP="00793C4D">
            <w:pPr>
              <w:widowControl/>
              <w:spacing w:line="360" w:lineRule="auto"/>
              <w:jc w:val="center"/>
              <w:rPr>
                <w:rFonts w:eastAsiaTheme="minorEastAsia"/>
                <w:kern w:val="0"/>
                <w:szCs w:val="21"/>
              </w:rPr>
            </w:pPr>
            <w:r>
              <w:rPr>
                <w:rFonts w:eastAsiaTheme="minorEastAsia" w:hint="eastAsia"/>
                <w:kern w:val="0"/>
                <w:szCs w:val="21"/>
              </w:rPr>
              <w:t>平板培养周期</w:t>
            </w:r>
          </w:p>
        </w:tc>
        <w:tc>
          <w:tcPr>
            <w:tcW w:w="3188" w:type="dxa"/>
            <w:vAlign w:val="center"/>
          </w:tcPr>
          <w:p w14:paraId="406F4B7A" w14:textId="77777777" w:rsidR="009C0D41" w:rsidRDefault="009C0D41" w:rsidP="00793C4D">
            <w:pPr>
              <w:widowControl/>
              <w:spacing w:line="360" w:lineRule="auto"/>
              <w:jc w:val="center"/>
              <w:rPr>
                <w:rFonts w:eastAsiaTheme="minorEastAsia"/>
                <w:kern w:val="0"/>
                <w:szCs w:val="21"/>
              </w:rPr>
            </w:pPr>
            <w:r>
              <w:rPr>
                <w:rFonts w:eastAsiaTheme="minorEastAsia" w:hint="eastAsia"/>
                <w:kern w:val="0"/>
                <w:szCs w:val="21"/>
              </w:rPr>
              <w:t>48h</w:t>
            </w:r>
          </w:p>
        </w:tc>
        <w:tc>
          <w:tcPr>
            <w:tcW w:w="4323" w:type="dxa"/>
            <w:vAlign w:val="center"/>
          </w:tcPr>
          <w:p w14:paraId="08AF5CAB" w14:textId="77777777" w:rsidR="009C0D41" w:rsidRDefault="009C0D41" w:rsidP="00793C4D">
            <w:pPr>
              <w:widowControl/>
              <w:spacing w:line="360" w:lineRule="auto"/>
              <w:jc w:val="center"/>
              <w:rPr>
                <w:rFonts w:eastAsiaTheme="minorEastAsia"/>
                <w:kern w:val="0"/>
                <w:szCs w:val="21"/>
              </w:rPr>
            </w:pPr>
            <w:r>
              <w:rPr>
                <w:rFonts w:eastAsiaTheme="minorEastAsia" w:hint="eastAsia"/>
                <w:kern w:val="0"/>
                <w:szCs w:val="21"/>
              </w:rPr>
              <w:t>48h</w:t>
            </w:r>
          </w:p>
        </w:tc>
      </w:tr>
    </w:tbl>
    <w:p w14:paraId="145949A1" w14:textId="77777777" w:rsidR="000D447A" w:rsidRDefault="00413FD4" w:rsidP="007A0162">
      <w:pPr>
        <w:spacing w:line="360" w:lineRule="auto"/>
        <w:ind w:firstLine="435"/>
        <w:rPr>
          <w:rFonts w:ascii="黑体" w:eastAsia="黑体" w:hAnsi="黑体"/>
          <w:sz w:val="24"/>
        </w:rPr>
      </w:pPr>
      <w:r>
        <w:rPr>
          <w:rFonts w:hint="eastAsia"/>
          <w:sz w:val="24"/>
        </w:rPr>
        <w:t>此外，抗菌剂的种类不同对环境中</w:t>
      </w:r>
      <w:r w:rsidR="00370543">
        <w:rPr>
          <w:rFonts w:hint="eastAsia"/>
          <w:sz w:val="24"/>
        </w:rPr>
        <w:t>所接触</w:t>
      </w:r>
      <w:r>
        <w:rPr>
          <w:rFonts w:hint="eastAsia"/>
          <w:sz w:val="24"/>
        </w:rPr>
        <w:t>的不同</w:t>
      </w:r>
      <w:r w:rsidR="00370543">
        <w:rPr>
          <w:rFonts w:hint="eastAsia"/>
          <w:sz w:val="24"/>
        </w:rPr>
        <w:t>类型细菌</w:t>
      </w:r>
      <w:r>
        <w:rPr>
          <w:rFonts w:hint="eastAsia"/>
          <w:sz w:val="24"/>
        </w:rPr>
        <w:t>的抗菌性能也存在一定的差异，因此为了更全面的评价抗菌剂抗菌性能的优劣，</w:t>
      </w:r>
      <w:r w:rsidR="00370543">
        <w:rPr>
          <w:rFonts w:hint="eastAsia"/>
          <w:sz w:val="24"/>
        </w:rPr>
        <w:t>我们分别</w:t>
      </w:r>
      <w:r w:rsidR="00554150">
        <w:rPr>
          <w:rFonts w:hint="eastAsia"/>
          <w:sz w:val="24"/>
        </w:rPr>
        <w:t>采用</w:t>
      </w:r>
      <w:r w:rsidR="00370543">
        <w:rPr>
          <w:rFonts w:hint="eastAsia"/>
          <w:sz w:val="24"/>
        </w:rPr>
        <w:t>革兰氏阳性菌（金黄色葡萄球菌</w:t>
      </w:r>
      <w:r w:rsidR="00D77F4E">
        <w:rPr>
          <w:rFonts w:hint="eastAsia"/>
          <w:sz w:val="24"/>
        </w:rPr>
        <w:t>ATCC 6538</w:t>
      </w:r>
      <w:r w:rsidR="00370543">
        <w:rPr>
          <w:rFonts w:hint="eastAsia"/>
          <w:sz w:val="24"/>
        </w:rPr>
        <w:t>）、革兰氏阴性菌（大肠杆菌</w:t>
      </w:r>
      <w:r w:rsidR="00D77F4E">
        <w:rPr>
          <w:rFonts w:hint="eastAsia"/>
          <w:sz w:val="24"/>
        </w:rPr>
        <w:t xml:space="preserve">ATCC </w:t>
      </w:r>
      <w:r w:rsidR="00D77F4E">
        <w:rPr>
          <w:sz w:val="24"/>
        </w:rPr>
        <w:t>11229</w:t>
      </w:r>
      <w:r w:rsidR="00370543">
        <w:rPr>
          <w:rFonts w:hint="eastAsia"/>
          <w:sz w:val="24"/>
        </w:rPr>
        <w:t>）以及真菌（白色念珠菌</w:t>
      </w:r>
      <w:r w:rsidR="00D77F4E">
        <w:rPr>
          <w:rFonts w:hint="eastAsia"/>
          <w:sz w:val="24"/>
        </w:rPr>
        <w:t>ATCC 10231</w:t>
      </w:r>
      <w:r w:rsidR="00370543">
        <w:rPr>
          <w:rFonts w:hint="eastAsia"/>
          <w:sz w:val="24"/>
        </w:rPr>
        <w:t>）</w:t>
      </w:r>
      <w:r w:rsidR="00554150">
        <w:rPr>
          <w:rFonts w:hint="eastAsia"/>
          <w:sz w:val="24"/>
        </w:rPr>
        <w:t>作为评价菌种</w:t>
      </w:r>
      <w:r w:rsidR="00370543">
        <w:rPr>
          <w:rFonts w:hint="eastAsia"/>
          <w:sz w:val="24"/>
        </w:rPr>
        <w:t>。</w:t>
      </w:r>
    </w:p>
    <w:p w14:paraId="406A5D3C" w14:textId="77777777" w:rsidR="007A0162" w:rsidRDefault="007A0162" w:rsidP="007A0162">
      <w:pPr>
        <w:spacing w:line="360" w:lineRule="auto"/>
        <w:rPr>
          <w:rFonts w:ascii="黑体" w:eastAsia="黑体" w:hAnsi="黑体"/>
          <w:sz w:val="24"/>
        </w:rPr>
      </w:pPr>
      <w:r w:rsidRPr="00113493">
        <w:rPr>
          <w:rFonts w:eastAsia="黑体"/>
          <w:sz w:val="24"/>
        </w:rPr>
        <w:t>6.</w:t>
      </w:r>
      <w:r w:rsidR="00B23320" w:rsidRPr="00113493">
        <w:rPr>
          <w:rFonts w:eastAsia="黑体"/>
          <w:sz w:val="24"/>
        </w:rPr>
        <w:t>3</w:t>
      </w:r>
      <w:r w:rsidRPr="00113493">
        <w:rPr>
          <w:rFonts w:eastAsia="黑体"/>
          <w:sz w:val="24"/>
        </w:rPr>
        <w:t>.4.1</w:t>
      </w:r>
      <w:r>
        <w:rPr>
          <w:rFonts w:ascii="黑体" w:eastAsia="黑体" w:hAnsi="黑体" w:hint="eastAsia"/>
          <w:sz w:val="24"/>
        </w:rPr>
        <w:t>实验</w:t>
      </w:r>
      <w:r>
        <w:rPr>
          <w:rFonts w:ascii="黑体" w:eastAsia="黑体" w:hAnsi="黑体"/>
          <w:sz w:val="24"/>
        </w:rPr>
        <w:t>工艺</w:t>
      </w:r>
    </w:p>
    <w:p w14:paraId="4B87A608" w14:textId="77777777" w:rsidR="007A0162" w:rsidRDefault="007A0162" w:rsidP="001D4E8A">
      <w:pPr>
        <w:spacing w:line="360" w:lineRule="auto"/>
        <w:ind w:firstLineChars="200" w:firstLine="480"/>
        <w:rPr>
          <w:sz w:val="24"/>
        </w:rPr>
      </w:pPr>
      <w:r>
        <w:rPr>
          <w:rFonts w:hint="eastAsia"/>
          <w:sz w:val="24"/>
        </w:rPr>
        <w:t>（</w:t>
      </w:r>
      <w:r>
        <w:rPr>
          <w:rFonts w:hint="eastAsia"/>
          <w:sz w:val="24"/>
        </w:rPr>
        <w:t>1</w:t>
      </w:r>
      <w:r>
        <w:rPr>
          <w:rFonts w:hint="eastAsia"/>
          <w:sz w:val="24"/>
        </w:rPr>
        <w:t>）分别配制</w:t>
      </w:r>
      <w:r>
        <w:rPr>
          <w:rFonts w:hint="eastAsia"/>
          <w:sz w:val="24"/>
        </w:rPr>
        <w:t>1</w:t>
      </w:r>
      <w:r>
        <w:rPr>
          <w:sz w:val="24"/>
        </w:rPr>
        <w:t>0</w:t>
      </w:r>
      <w:r>
        <w:rPr>
          <w:rFonts w:hint="eastAsia"/>
          <w:sz w:val="24"/>
        </w:rPr>
        <w:t>g</w:t>
      </w:r>
      <w:r>
        <w:rPr>
          <w:sz w:val="24"/>
        </w:rPr>
        <w:t>/L</w:t>
      </w:r>
      <w:r>
        <w:rPr>
          <w:rFonts w:hint="eastAsia"/>
          <w:sz w:val="24"/>
        </w:rPr>
        <w:t>、</w:t>
      </w:r>
      <w:r>
        <w:rPr>
          <w:rFonts w:hint="eastAsia"/>
          <w:sz w:val="24"/>
        </w:rPr>
        <w:t>20</w:t>
      </w:r>
      <w:r>
        <w:rPr>
          <w:sz w:val="24"/>
        </w:rPr>
        <w:t xml:space="preserve"> </w:t>
      </w:r>
      <w:r>
        <w:rPr>
          <w:rFonts w:hint="eastAsia"/>
          <w:sz w:val="24"/>
        </w:rPr>
        <w:t>g/L</w:t>
      </w:r>
      <w:r>
        <w:rPr>
          <w:rFonts w:hint="eastAsia"/>
          <w:sz w:val="24"/>
        </w:rPr>
        <w:t>和</w:t>
      </w:r>
      <w:r>
        <w:rPr>
          <w:rFonts w:hint="eastAsia"/>
          <w:sz w:val="24"/>
        </w:rPr>
        <w:t>4</w:t>
      </w:r>
      <w:r>
        <w:rPr>
          <w:sz w:val="24"/>
        </w:rPr>
        <w:t>0</w:t>
      </w:r>
      <w:r>
        <w:rPr>
          <w:rFonts w:hint="eastAsia"/>
          <w:sz w:val="24"/>
        </w:rPr>
        <w:t>g</w:t>
      </w:r>
      <w:r>
        <w:rPr>
          <w:sz w:val="24"/>
        </w:rPr>
        <w:t>/L</w:t>
      </w:r>
      <w:r>
        <w:rPr>
          <w:rFonts w:hint="eastAsia"/>
          <w:sz w:val="24"/>
        </w:rPr>
        <w:t>的抗菌剂</w:t>
      </w:r>
      <w:r>
        <w:rPr>
          <w:rFonts w:hint="eastAsia"/>
          <w:sz w:val="24"/>
        </w:rPr>
        <w:t>A</w:t>
      </w:r>
      <w:r>
        <w:rPr>
          <w:rFonts w:hint="eastAsia"/>
          <w:sz w:val="24"/>
        </w:rPr>
        <w:t>工作液和抗菌剂</w:t>
      </w:r>
      <w:r>
        <w:rPr>
          <w:rFonts w:hint="eastAsia"/>
          <w:sz w:val="24"/>
        </w:rPr>
        <w:t>B</w:t>
      </w:r>
      <w:r>
        <w:rPr>
          <w:sz w:val="24"/>
        </w:rPr>
        <w:t>工作液。</w:t>
      </w:r>
    </w:p>
    <w:p w14:paraId="2DF95594" w14:textId="77777777" w:rsidR="007A0162" w:rsidRDefault="007A0162" w:rsidP="001D4E8A">
      <w:pPr>
        <w:spacing w:line="360" w:lineRule="auto"/>
        <w:ind w:firstLineChars="200" w:firstLine="480"/>
        <w:rPr>
          <w:sz w:val="24"/>
        </w:rPr>
      </w:pPr>
      <w:r>
        <w:rPr>
          <w:rFonts w:hint="eastAsia"/>
          <w:sz w:val="24"/>
        </w:rPr>
        <w:t>（</w:t>
      </w:r>
      <w:r>
        <w:rPr>
          <w:rFonts w:hint="eastAsia"/>
          <w:sz w:val="24"/>
        </w:rPr>
        <w:t>2</w:t>
      </w:r>
      <w:r>
        <w:rPr>
          <w:rFonts w:hint="eastAsia"/>
          <w:sz w:val="24"/>
        </w:rPr>
        <w:t>）</w:t>
      </w:r>
      <w:r w:rsidR="007E4F4B">
        <w:rPr>
          <w:rFonts w:hint="eastAsia"/>
          <w:sz w:val="24"/>
        </w:rPr>
        <w:t>棉标准贴衬</w:t>
      </w:r>
      <w:r>
        <w:rPr>
          <w:sz w:val="24"/>
        </w:rPr>
        <w:t>织物</w:t>
      </w:r>
      <w:r>
        <w:rPr>
          <w:rFonts w:hint="eastAsia"/>
          <w:sz w:val="24"/>
        </w:rPr>
        <w:t>浸轧工作液，焙烘，</w:t>
      </w:r>
      <w:r>
        <w:rPr>
          <w:sz w:val="24"/>
        </w:rPr>
        <w:t>焙烘</w:t>
      </w:r>
      <w:r>
        <w:rPr>
          <w:rFonts w:hint="eastAsia"/>
          <w:sz w:val="24"/>
        </w:rPr>
        <w:t>条件</w:t>
      </w:r>
      <w:r>
        <w:rPr>
          <w:rFonts w:hint="eastAsia"/>
          <w:sz w:val="24"/>
        </w:rPr>
        <w:t>1</w:t>
      </w:r>
      <w:r>
        <w:rPr>
          <w:sz w:val="24"/>
        </w:rPr>
        <w:t>3</w:t>
      </w:r>
      <w:r>
        <w:rPr>
          <w:rFonts w:hint="eastAsia"/>
          <w:sz w:val="24"/>
        </w:rPr>
        <w:t>0</w:t>
      </w:r>
      <w:r>
        <w:rPr>
          <w:rFonts w:hint="eastAsia"/>
          <w:sz w:val="24"/>
        </w:rPr>
        <w:t>℃</w:t>
      </w:r>
      <w:r w:rsidR="00370543">
        <w:rPr>
          <w:rFonts w:hint="eastAsia"/>
          <w:sz w:val="24"/>
        </w:rPr>
        <w:t>×</w:t>
      </w:r>
      <w:r>
        <w:rPr>
          <w:sz w:val="24"/>
        </w:rPr>
        <w:t>9</w:t>
      </w:r>
      <w:r>
        <w:rPr>
          <w:rFonts w:hint="eastAsia"/>
          <w:sz w:val="24"/>
        </w:rPr>
        <w:t>0</w:t>
      </w:r>
      <w:r>
        <w:rPr>
          <w:sz w:val="24"/>
        </w:rPr>
        <w:t>s</w:t>
      </w:r>
      <w:r>
        <w:rPr>
          <w:rFonts w:hint="eastAsia"/>
          <w:sz w:val="24"/>
        </w:rPr>
        <w:t>。</w:t>
      </w:r>
      <w:r>
        <w:rPr>
          <w:rFonts w:hint="eastAsia"/>
          <w:kern w:val="0"/>
          <w:sz w:val="24"/>
        </w:rPr>
        <w:t>按照同样的条件用清水整理一块空白织物。</w:t>
      </w:r>
    </w:p>
    <w:p w14:paraId="5154CBFB" w14:textId="77777777" w:rsidR="007A0162" w:rsidRDefault="007A0162" w:rsidP="001D4E8A">
      <w:pPr>
        <w:spacing w:line="360" w:lineRule="auto"/>
        <w:ind w:firstLineChars="200" w:firstLine="480"/>
        <w:rPr>
          <w:sz w:val="24"/>
        </w:rPr>
      </w:pPr>
      <w:r>
        <w:rPr>
          <w:rFonts w:hint="eastAsia"/>
          <w:sz w:val="24"/>
        </w:rPr>
        <w:t>（</w:t>
      </w:r>
      <w:r>
        <w:rPr>
          <w:rFonts w:hint="eastAsia"/>
          <w:sz w:val="24"/>
        </w:rPr>
        <w:t>3</w:t>
      </w:r>
      <w:r>
        <w:rPr>
          <w:rFonts w:hint="eastAsia"/>
          <w:sz w:val="24"/>
        </w:rPr>
        <w:t>）将织物按</w:t>
      </w:r>
      <w:r>
        <w:rPr>
          <w:rFonts w:hint="eastAsia"/>
          <w:sz w:val="24"/>
        </w:rPr>
        <w:t>AATCC 100</w:t>
      </w:r>
      <w:r>
        <w:rPr>
          <w:rFonts w:hint="eastAsia"/>
          <w:sz w:val="24"/>
        </w:rPr>
        <w:t>、</w:t>
      </w:r>
      <w:r>
        <w:rPr>
          <w:rFonts w:hint="eastAsia"/>
          <w:sz w:val="24"/>
        </w:rPr>
        <w:t>GB/T 20944.3</w:t>
      </w:r>
      <w:r>
        <w:rPr>
          <w:rFonts w:hint="eastAsia"/>
          <w:sz w:val="24"/>
        </w:rPr>
        <w:t>规定</w:t>
      </w:r>
      <w:r>
        <w:rPr>
          <w:sz w:val="24"/>
        </w:rPr>
        <w:t>的方法</w:t>
      </w:r>
      <w:r>
        <w:rPr>
          <w:rFonts w:hint="eastAsia"/>
          <w:sz w:val="24"/>
        </w:rPr>
        <w:t>，选择金黄色葡萄球菌</w:t>
      </w:r>
      <w:r>
        <w:rPr>
          <w:rFonts w:hint="eastAsia"/>
          <w:sz w:val="24"/>
        </w:rPr>
        <w:t>ATCC 6538</w:t>
      </w:r>
      <w:r>
        <w:rPr>
          <w:rFonts w:hint="eastAsia"/>
          <w:sz w:val="24"/>
        </w:rPr>
        <w:t>、大肠杆菌</w:t>
      </w:r>
      <w:r>
        <w:rPr>
          <w:rFonts w:hint="eastAsia"/>
          <w:sz w:val="24"/>
        </w:rPr>
        <w:t xml:space="preserve">ATCC </w:t>
      </w:r>
      <w:r>
        <w:rPr>
          <w:sz w:val="24"/>
        </w:rPr>
        <w:t>11229</w:t>
      </w:r>
      <w:r>
        <w:rPr>
          <w:rFonts w:hint="eastAsia"/>
          <w:sz w:val="24"/>
        </w:rPr>
        <w:t>、白色念珠菌</w:t>
      </w:r>
      <w:r>
        <w:rPr>
          <w:rFonts w:hint="eastAsia"/>
          <w:sz w:val="24"/>
        </w:rPr>
        <w:t>ATCC 10231</w:t>
      </w:r>
      <w:r>
        <w:rPr>
          <w:rFonts w:hint="eastAsia"/>
          <w:sz w:val="24"/>
        </w:rPr>
        <w:t>作为评价菌种，进行抗菌性能测试</w:t>
      </w:r>
      <w:r>
        <w:rPr>
          <w:sz w:val="24"/>
        </w:rPr>
        <w:t>。</w:t>
      </w:r>
    </w:p>
    <w:p w14:paraId="3D224562" w14:textId="77777777" w:rsidR="007A0162" w:rsidRPr="007E4F4B" w:rsidRDefault="007A0162" w:rsidP="007E4F4B">
      <w:pPr>
        <w:spacing w:line="360" w:lineRule="auto"/>
        <w:rPr>
          <w:rFonts w:ascii="黑体" w:eastAsia="黑体" w:hAnsi="黑体"/>
          <w:sz w:val="24"/>
        </w:rPr>
      </w:pPr>
      <w:r w:rsidRPr="00113493">
        <w:rPr>
          <w:rFonts w:eastAsia="黑体"/>
          <w:sz w:val="24"/>
        </w:rPr>
        <w:t>6.</w:t>
      </w:r>
      <w:r w:rsidR="00B23320" w:rsidRPr="00113493">
        <w:rPr>
          <w:rFonts w:eastAsia="黑体"/>
          <w:sz w:val="24"/>
        </w:rPr>
        <w:t>3</w:t>
      </w:r>
      <w:r w:rsidRPr="00113493">
        <w:rPr>
          <w:rFonts w:eastAsia="黑体"/>
          <w:sz w:val="24"/>
        </w:rPr>
        <w:t>.4.2</w:t>
      </w:r>
      <w:r>
        <w:rPr>
          <w:rFonts w:ascii="黑体" w:eastAsia="黑体" w:hAnsi="黑体" w:hint="eastAsia"/>
          <w:sz w:val="24"/>
        </w:rPr>
        <w:t>实验</w:t>
      </w:r>
      <w:r>
        <w:rPr>
          <w:rFonts w:ascii="黑体" w:eastAsia="黑体" w:hAnsi="黑体"/>
          <w:sz w:val="24"/>
        </w:rPr>
        <w:t>结果</w:t>
      </w:r>
    </w:p>
    <w:p w14:paraId="1A449218" w14:textId="77777777" w:rsidR="00742001" w:rsidRDefault="00742001" w:rsidP="007A0162">
      <w:pPr>
        <w:widowControl/>
        <w:spacing w:line="360" w:lineRule="auto"/>
        <w:jc w:val="center"/>
        <w:rPr>
          <w:rFonts w:eastAsiaTheme="minorEastAsia"/>
          <w:kern w:val="0"/>
          <w:szCs w:val="21"/>
        </w:rPr>
      </w:pPr>
    </w:p>
    <w:p w14:paraId="347CC64B" w14:textId="77777777" w:rsidR="00742001" w:rsidRDefault="00742001" w:rsidP="007A0162">
      <w:pPr>
        <w:widowControl/>
        <w:spacing w:line="360" w:lineRule="auto"/>
        <w:jc w:val="center"/>
        <w:rPr>
          <w:rFonts w:eastAsiaTheme="minorEastAsia"/>
          <w:kern w:val="0"/>
          <w:szCs w:val="21"/>
        </w:rPr>
      </w:pPr>
    </w:p>
    <w:p w14:paraId="3316B04D" w14:textId="77777777" w:rsidR="00742001" w:rsidRDefault="00742001" w:rsidP="007A0162">
      <w:pPr>
        <w:widowControl/>
        <w:spacing w:line="360" w:lineRule="auto"/>
        <w:jc w:val="center"/>
        <w:rPr>
          <w:rFonts w:eastAsiaTheme="minorEastAsia"/>
          <w:kern w:val="0"/>
          <w:szCs w:val="21"/>
        </w:rPr>
      </w:pPr>
    </w:p>
    <w:p w14:paraId="0010E459" w14:textId="77777777" w:rsidR="00742001" w:rsidRDefault="00742001" w:rsidP="007A0162">
      <w:pPr>
        <w:widowControl/>
        <w:spacing w:line="360" w:lineRule="auto"/>
        <w:jc w:val="center"/>
        <w:rPr>
          <w:rFonts w:eastAsiaTheme="minorEastAsia"/>
          <w:kern w:val="0"/>
          <w:szCs w:val="21"/>
        </w:rPr>
      </w:pPr>
    </w:p>
    <w:p w14:paraId="66CC9B56" w14:textId="6B1E2F7E" w:rsidR="007A0162" w:rsidRDefault="007A0162" w:rsidP="007A0162">
      <w:pPr>
        <w:widowControl/>
        <w:spacing w:line="360" w:lineRule="auto"/>
        <w:jc w:val="center"/>
        <w:rPr>
          <w:rFonts w:eastAsiaTheme="minorEastAsia"/>
          <w:kern w:val="0"/>
          <w:szCs w:val="21"/>
        </w:rPr>
      </w:pPr>
      <w:r>
        <w:rPr>
          <w:rFonts w:eastAsiaTheme="minorEastAsia"/>
          <w:kern w:val="0"/>
          <w:szCs w:val="21"/>
        </w:rPr>
        <w:lastRenderedPageBreak/>
        <w:t>表</w:t>
      </w:r>
      <w:r>
        <w:rPr>
          <w:rFonts w:eastAsiaTheme="minorEastAsia"/>
          <w:kern w:val="0"/>
          <w:szCs w:val="21"/>
        </w:rPr>
        <w:t>7</w:t>
      </w:r>
      <w:r>
        <w:rPr>
          <w:rFonts w:eastAsiaTheme="minorEastAsia" w:hint="eastAsia"/>
          <w:kern w:val="0"/>
          <w:szCs w:val="21"/>
        </w:rPr>
        <w:t>不同</w:t>
      </w:r>
      <w:r w:rsidR="002F44D3">
        <w:rPr>
          <w:rFonts w:eastAsiaTheme="minorEastAsia"/>
          <w:kern w:val="0"/>
          <w:szCs w:val="21"/>
        </w:rPr>
        <w:t>测试标准</w:t>
      </w:r>
      <w:r w:rsidR="002F44D3">
        <w:rPr>
          <w:rFonts w:eastAsiaTheme="minorEastAsia" w:hint="eastAsia"/>
          <w:kern w:val="0"/>
          <w:szCs w:val="21"/>
        </w:rPr>
        <w:t>对</w:t>
      </w:r>
      <w:r>
        <w:rPr>
          <w:rFonts w:eastAsiaTheme="minorEastAsia" w:hint="eastAsia"/>
          <w:kern w:val="0"/>
          <w:szCs w:val="21"/>
        </w:rPr>
        <w:t>抗菌</w:t>
      </w:r>
      <w:r>
        <w:rPr>
          <w:rFonts w:eastAsiaTheme="minorEastAsia"/>
          <w:kern w:val="0"/>
          <w:szCs w:val="21"/>
        </w:rPr>
        <w:t>性</w:t>
      </w:r>
      <w:r w:rsidR="002F44D3">
        <w:rPr>
          <w:rFonts w:eastAsiaTheme="minorEastAsia" w:hint="eastAsia"/>
          <w:kern w:val="0"/>
          <w:szCs w:val="21"/>
        </w:rPr>
        <w:t>能的影响</w:t>
      </w:r>
    </w:p>
    <w:tbl>
      <w:tblPr>
        <w:tblStyle w:val="afa"/>
        <w:tblW w:w="9161" w:type="dxa"/>
        <w:jc w:val="center"/>
        <w:tblLayout w:type="fixed"/>
        <w:tblLook w:val="04A0" w:firstRow="1" w:lastRow="0" w:firstColumn="1" w:lastColumn="0" w:noHBand="0" w:noVBand="1"/>
      </w:tblPr>
      <w:tblGrid>
        <w:gridCol w:w="1790"/>
        <w:gridCol w:w="1162"/>
        <w:gridCol w:w="1162"/>
        <w:gridCol w:w="1361"/>
        <w:gridCol w:w="1162"/>
        <w:gridCol w:w="1162"/>
        <w:gridCol w:w="1362"/>
      </w:tblGrid>
      <w:tr w:rsidR="007A0162" w14:paraId="31424E6E" w14:textId="77777777" w:rsidTr="00C30C16">
        <w:trPr>
          <w:trHeight w:val="484"/>
          <w:jc w:val="center"/>
        </w:trPr>
        <w:tc>
          <w:tcPr>
            <w:tcW w:w="1790" w:type="dxa"/>
            <w:vMerge w:val="restart"/>
            <w:tcBorders>
              <w:tl2br w:val="single" w:sz="4" w:space="0" w:color="auto"/>
            </w:tcBorders>
          </w:tcPr>
          <w:p w14:paraId="2690CAB7" w14:textId="77777777" w:rsidR="00742001" w:rsidRDefault="00742001" w:rsidP="00C30C16">
            <w:pPr>
              <w:widowControl/>
              <w:snapToGrid w:val="0"/>
              <w:ind w:firstLineChars="300" w:firstLine="630"/>
              <w:rPr>
                <w:rFonts w:eastAsiaTheme="minorEastAsia"/>
                <w:kern w:val="0"/>
                <w:szCs w:val="21"/>
              </w:rPr>
            </w:pPr>
          </w:p>
          <w:p w14:paraId="33092F0D" w14:textId="77777777" w:rsidR="00742001" w:rsidRDefault="00742001" w:rsidP="00C30C16">
            <w:pPr>
              <w:widowControl/>
              <w:snapToGrid w:val="0"/>
              <w:ind w:firstLineChars="300" w:firstLine="630"/>
              <w:rPr>
                <w:rFonts w:eastAsiaTheme="minorEastAsia"/>
                <w:kern w:val="0"/>
                <w:szCs w:val="21"/>
              </w:rPr>
            </w:pPr>
          </w:p>
          <w:p w14:paraId="6F8B4A3D" w14:textId="523AC0F4" w:rsidR="007A0162" w:rsidRDefault="007A0162" w:rsidP="00C30C16">
            <w:pPr>
              <w:widowControl/>
              <w:snapToGrid w:val="0"/>
              <w:ind w:firstLineChars="300" w:firstLine="630"/>
              <w:rPr>
                <w:rFonts w:eastAsiaTheme="minorEastAsia"/>
                <w:kern w:val="0"/>
                <w:szCs w:val="21"/>
              </w:rPr>
            </w:pPr>
            <w:r>
              <w:rPr>
                <w:rFonts w:eastAsiaTheme="minorEastAsia" w:hint="eastAsia"/>
                <w:kern w:val="0"/>
                <w:szCs w:val="21"/>
              </w:rPr>
              <w:t>标准类型</w:t>
            </w:r>
          </w:p>
          <w:p w14:paraId="00FACF02" w14:textId="7CEF465B" w:rsidR="00D42CD3" w:rsidRDefault="00D42CD3" w:rsidP="00C30C16">
            <w:pPr>
              <w:widowControl/>
              <w:snapToGrid w:val="0"/>
              <w:ind w:firstLineChars="300" w:firstLine="630"/>
              <w:rPr>
                <w:rFonts w:eastAsiaTheme="minorEastAsia"/>
                <w:kern w:val="0"/>
                <w:szCs w:val="21"/>
              </w:rPr>
            </w:pPr>
          </w:p>
          <w:p w14:paraId="026B1BAE" w14:textId="555B1F76" w:rsidR="00742001" w:rsidRDefault="00742001" w:rsidP="00C30C16">
            <w:pPr>
              <w:widowControl/>
              <w:snapToGrid w:val="0"/>
              <w:ind w:firstLineChars="300" w:firstLine="630"/>
              <w:rPr>
                <w:rFonts w:eastAsiaTheme="minorEastAsia"/>
                <w:kern w:val="0"/>
                <w:szCs w:val="21"/>
              </w:rPr>
            </w:pPr>
          </w:p>
          <w:p w14:paraId="23D2E555" w14:textId="77777777" w:rsidR="00742001" w:rsidRDefault="00742001" w:rsidP="00C30C16">
            <w:pPr>
              <w:widowControl/>
              <w:snapToGrid w:val="0"/>
              <w:ind w:firstLineChars="300" w:firstLine="630"/>
              <w:rPr>
                <w:rFonts w:eastAsiaTheme="minorEastAsia"/>
                <w:kern w:val="0"/>
                <w:szCs w:val="21"/>
              </w:rPr>
            </w:pPr>
          </w:p>
          <w:p w14:paraId="30E43CA5" w14:textId="77777777" w:rsidR="00D42CD3" w:rsidRDefault="00D42CD3" w:rsidP="00D42CD3">
            <w:pPr>
              <w:widowControl/>
              <w:snapToGrid w:val="0"/>
              <w:rPr>
                <w:rFonts w:eastAsiaTheme="minorEastAsia"/>
                <w:kern w:val="0"/>
                <w:szCs w:val="21"/>
              </w:rPr>
            </w:pPr>
            <w:r>
              <w:rPr>
                <w:rFonts w:hint="eastAsia"/>
                <w:szCs w:val="21"/>
              </w:rPr>
              <w:t>抗菌剂种类</w:t>
            </w:r>
          </w:p>
        </w:tc>
        <w:tc>
          <w:tcPr>
            <w:tcW w:w="7371" w:type="dxa"/>
            <w:gridSpan w:val="6"/>
            <w:vAlign w:val="center"/>
          </w:tcPr>
          <w:p w14:paraId="3EF75345" w14:textId="77777777" w:rsidR="007A0162" w:rsidRDefault="007A0162" w:rsidP="007A0162">
            <w:pPr>
              <w:widowControl/>
              <w:spacing w:line="360" w:lineRule="auto"/>
              <w:jc w:val="center"/>
              <w:rPr>
                <w:rFonts w:asciiTheme="minorEastAsia" w:hAnsiTheme="minorEastAsia"/>
                <w:kern w:val="0"/>
                <w:szCs w:val="21"/>
              </w:rPr>
            </w:pPr>
            <w:r>
              <w:rPr>
                <w:rFonts w:asciiTheme="minorEastAsia" w:hAnsiTheme="minorEastAsia" w:hint="eastAsia"/>
                <w:kern w:val="0"/>
                <w:szCs w:val="21"/>
              </w:rPr>
              <w:t>抑菌率</w:t>
            </w:r>
            <w:r w:rsidR="000B773C">
              <w:rPr>
                <w:rFonts w:hint="eastAsia"/>
                <w:color w:val="000000" w:themeColor="text1"/>
                <w:szCs w:val="21"/>
              </w:rPr>
              <w:t>/</w:t>
            </w:r>
            <w:r w:rsidR="000B773C">
              <w:rPr>
                <w:color w:val="000000" w:themeColor="text1"/>
                <w:szCs w:val="21"/>
              </w:rPr>
              <w:t>%</w:t>
            </w:r>
          </w:p>
        </w:tc>
      </w:tr>
      <w:tr w:rsidR="007A0162" w14:paraId="35082707" w14:textId="77777777" w:rsidTr="007A0162">
        <w:trPr>
          <w:trHeight w:val="484"/>
          <w:jc w:val="center"/>
        </w:trPr>
        <w:tc>
          <w:tcPr>
            <w:tcW w:w="1790" w:type="dxa"/>
            <w:vMerge/>
            <w:vAlign w:val="center"/>
          </w:tcPr>
          <w:p w14:paraId="57C79159" w14:textId="77777777" w:rsidR="007A0162" w:rsidRDefault="007A0162" w:rsidP="007A0162">
            <w:pPr>
              <w:widowControl/>
              <w:snapToGrid w:val="0"/>
              <w:rPr>
                <w:rFonts w:eastAsiaTheme="minorEastAsia"/>
                <w:kern w:val="0"/>
                <w:szCs w:val="21"/>
              </w:rPr>
            </w:pPr>
          </w:p>
        </w:tc>
        <w:tc>
          <w:tcPr>
            <w:tcW w:w="3685" w:type="dxa"/>
            <w:gridSpan w:val="3"/>
            <w:vAlign w:val="center"/>
          </w:tcPr>
          <w:p w14:paraId="1E1FF6CD" w14:textId="77777777" w:rsidR="007A0162" w:rsidRDefault="007A0162" w:rsidP="007A0162">
            <w:pPr>
              <w:widowControl/>
              <w:spacing w:line="360" w:lineRule="auto"/>
              <w:jc w:val="center"/>
              <w:rPr>
                <w:rFonts w:asciiTheme="minorEastAsia" w:hAnsiTheme="minorEastAsia"/>
                <w:kern w:val="0"/>
                <w:szCs w:val="21"/>
              </w:rPr>
            </w:pPr>
            <w:r>
              <w:rPr>
                <w:rFonts w:eastAsiaTheme="minorEastAsia" w:hint="eastAsia"/>
                <w:kern w:val="0"/>
                <w:szCs w:val="21"/>
              </w:rPr>
              <w:t>AATCC 100</w:t>
            </w:r>
          </w:p>
        </w:tc>
        <w:tc>
          <w:tcPr>
            <w:tcW w:w="3686" w:type="dxa"/>
            <w:gridSpan w:val="3"/>
            <w:vAlign w:val="center"/>
          </w:tcPr>
          <w:p w14:paraId="4B4BC66D" w14:textId="77777777" w:rsidR="007A0162" w:rsidRDefault="007A0162" w:rsidP="007A0162">
            <w:pPr>
              <w:widowControl/>
              <w:spacing w:line="360" w:lineRule="auto"/>
              <w:jc w:val="center"/>
              <w:rPr>
                <w:rFonts w:asciiTheme="minorEastAsia" w:hAnsiTheme="minorEastAsia"/>
                <w:kern w:val="0"/>
                <w:szCs w:val="21"/>
              </w:rPr>
            </w:pPr>
            <w:r>
              <w:rPr>
                <w:rFonts w:eastAsiaTheme="minorEastAsia" w:hint="eastAsia"/>
                <w:kern w:val="0"/>
                <w:szCs w:val="21"/>
              </w:rPr>
              <w:t>GB/T 20944.3</w:t>
            </w:r>
          </w:p>
        </w:tc>
      </w:tr>
      <w:tr w:rsidR="007A0162" w14:paraId="75152E8F" w14:textId="77777777" w:rsidTr="007A0162">
        <w:trPr>
          <w:trHeight w:val="1113"/>
          <w:jc w:val="center"/>
        </w:trPr>
        <w:tc>
          <w:tcPr>
            <w:tcW w:w="1790" w:type="dxa"/>
            <w:vMerge/>
            <w:vAlign w:val="center"/>
          </w:tcPr>
          <w:p w14:paraId="14CE12CF" w14:textId="77777777" w:rsidR="007A0162" w:rsidRDefault="007A0162" w:rsidP="007A0162">
            <w:pPr>
              <w:widowControl/>
              <w:spacing w:line="360" w:lineRule="auto"/>
              <w:jc w:val="center"/>
              <w:rPr>
                <w:rFonts w:eastAsiaTheme="minorEastAsia"/>
                <w:kern w:val="0"/>
                <w:szCs w:val="21"/>
              </w:rPr>
            </w:pPr>
          </w:p>
        </w:tc>
        <w:tc>
          <w:tcPr>
            <w:tcW w:w="1162" w:type="dxa"/>
            <w:vAlign w:val="center"/>
          </w:tcPr>
          <w:p w14:paraId="40B44BD1" w14:textId="77777777" w:rsidR="007A0162" w:rsidRDefault="007A0162" w:rsidP="007A0162">
            <w:pPr>
              <w:jc w:val="center"/>
              <w:rPr>
                <w:rFonts w:eastAsiaTheme="minorEastAsia"/>
                <w:kern w:val="0"/>
                <w:szCs w:val="21"/>
              </w:rPr>
            </w:pPr>
            <w:r>
              <w:rPr>
                <w:rFonts w:eastAsiaTheme="minorEastAsia" w:hint="eastAsia"/>
                <w:kern w:val="0"/>
                <w:szCs w:val="21"/>
              </w:rPr>
              <w:t>金黄色</w:t>
            </w:r>
          </w:p>
          <w:p w14:paraId="5FCD68BD" w14:textId="77777777" w:rsidR="007A0162" w:rsidRDefault="007A0162" w:rsidP="007A0162">
            <w:pPr>
              <w:jc w:val="center"/>
              <w:rPr>
                <w:rFonts w:eastAsiaTheme="minorEastAsia"/>
                <w:kern w:val="0"/>
                <w:szCs w:val="21"/>
              </w:rPr>
            </w:pPr>
            <w:r>
              <w:rPr>
                <w:rFonts w:eastAsiaTheme="minorEastAsia" w:hint="eastAsia"/>
                <w:kern w:val="0"/>
                <w:szCs w:val="21"/>
              </w:rPr>
              <w:t>葡萄球菌</w:t>
            </w:r>
          </w:p>
        </w:tc>
        <w:tc>
          <w:tcPr>
            <w:tcW w:w="1162" w:type="dxa"/>
            <w:vAlign w:val="center"/>
          </w:tcPr>
          <w:p w14:paraId="6638165D" w14:textId="77777777" w:rsidR="007A0162" w:rsidRDefault="007A0162" w:rsidP="007A0162">
            <w:pPr>
              <w:widowControl/>
              <w:spacing w:line="360" w:lineRule="auto"/>
              <w:jc w:val="center"/>
              <w:rPr>
                <w:rFonts w:eastAsiaTheme="minorEastAsia"/>
                <w:kern w:val="0"/>
                <w:szCs w:val="21"/>
              </w:rPr>
            </w:pPr>
            <w:r>
              <w:rPr>
                <w:rFonts w:eastAsiaTheme="minorEastAsia" w:hint="eastAsia"/>
                <w:kern w:val="0"/>
                <w:szCs w:val="21"/>
              </w:rPr>
              <w:t>大肠杆菌</w:t>
            </w:r>
          </w:p>
        </w:tc>
        <w:tc>
          <w:tcPr>
            <w:tcW w:w="1361" w:type="dxa"/>
            <w:vAlign w:val="center"/>
          </w:tcPr>
          <w:p w14:paraId="10BEE9B8" w14:textId="77777777" w:rsidR="007A0162" w:rsidRDefault="007A0162" w:rsidP="007A0162">
            <w:pPr>
              <w:widowControl/>
              <w:spacing w:line="360" w:lineRule="auto"/>
              <w:jc w:val="center"/>
              <w:rPr>
                <w:rFonts w:eastAsiaTheme="minorEastAsia"/>
                <w:kern w:val="0"/>
                <w:szCs w:val="21"/>
              </w:rPr>
            </w:pPr>
            <w:r>
              <w:rPr>
                <w:rFonts w:eastAsiaTheme="minorEastAsia" w:hint="eastAsia"/>
                <w:kern w:val="0"/>
                <w:szCs w:val="21"/>
              </w:rPr>
              <w:t>白色念珠菌</w:t>
            </w:r>
          </w:p>
        </w:tc>
        <w:tc>
          <w:tcPr>
            <w:tcW w:w="1162" w:type="dxa"/>
            <w:vAlign w:val="center"/>
          </w:tcPr>
          <w:p w14:paraId="0718FBF5" w14:textId="77777777" w:rsidR="007A0162" w:rsidRDefault="007A0162" w:rsidP="007A0162">
            <w:pPr>
              <w:jc w:val="center"/>
              <w:rPr>
                <w:rFonts w:eastAsiaTheme="minorEastAsia"/>
                <w:kern w:val="0"/>
                <w:szCs w:val="21"/>
              </w:rPr>
            </w:pPr>
            <w:r>
              <w:rPr>
                <w:rFonts w:eastAsiaTheme="minorEastAsia" w:hint="eastAsia"/>
                <w:kern w:val="0"/>
                <w:szCs w:val="21"/>
              </w:rPr>
              <w:t>金黄色</w:t>
            </w:r>
          </w:p>
          <w:p w14:paraId="64869DC0" w14:textId="77777777" w:rsidR="007A0162" w:rsidRDefault="007A0162" w:rsidP="007A0162">
            <w:pPr>
              <w:jc w:val="center"/>
              <w:rPr>
                <w:rFonts w:eastAsiaTheme="minorEastAsia"/>
                <w:kern w:val="0"/>
                <w:szCs w:val="21"/>
              </w:rPr>
            </w:pPr>
            <w:r>
              <w:rPr>
                <w:rFonts w:eastAsiaTheme="minorEastAsia" w:hint="eastAsia"/>
                <w:kern w:val="0"/>
                <w:szCs w:val="21"/>
              </w:rPr>
              <w:t>葡萄球菌</w:t>
            </w:r>
          </w:p>
        </w:tc>
        <w:tc>
          <w:tcPr>
            <w:tcW w:w="1162" w:type="dxa"/>
            <w:vAlign w:val="center"/>
          </w:tcPr>
          <w:p w14:paraId="1B5EADFD" w14:textId="77777777" w:rsidR="007A0162" w:rsidRDefault="007A0162" w:rsidP="007A0162">
            <w:pPr>
              <w:widowControl/>
              <w:spacing w:line="360" w:lineRule="auto"/>
              <w:jc w:val="center"/>
              <w:rPr>
                <w:rFonts w:eastAsiaTheme="minorEastAsia"/>
                <w:kern w:val="0"/>
                <w:szCs w:val="21"/>
              </w:rPr>
            </w:pPr>
            <w:r>
              <w:rPr>
                <w:rFonts w:eastAsiaTheme="minorEastAsia" w:hint="eastAsia"/>
                <w:kern w:val="0"/>
                <w:szCs w:val="21"/>
              </w:rPr>
              <w:t>大肠杆菌</w:t>
            </w:r>
          </w:p>
        </w:tc>
        <w:tc>
          <w:tcPr>
            <w:tcW w:w="1362" w:type="dxa"/>
            <w:vAlign w:val="center"/>
          </w:tcPr>
          <w:p w14:paraId="1A457138" w14:textId="77777777" w:rsidR="007A0162" w:rsidRDefault="007A0162" w:rsidP="007A0162">
            <w:pPr>
              <w:widowControl/>
              <w:spacing w:line="360" w:lineRule="auto"/>
              <w:jc w:val="center"/>
              <w:rPr>
                <w:rFonts w:eastAsiaTheme="minorEastAsia"/>
                <w:kern w:val="0"/>
                <w:szCs w:val="21"/>
              </w:rPr>
            </w:pPr>
            <w:r>
              <w:rPr>
                <w:rFonts w:eastAsiaTheme="minorEastAsia" w:hint="eastAsia"/>
                <w:kern w:val="0"/>
                <w:szCs w:val="21"/>
              </w:rPr>
              <w:t>白色念珠菌</w:t>
            </w:r>
          </w:p>
        </w:tc>
      </w:tr>
      <w:tr w:rsidR="007A0162" w14:paraId="4D497962" w14:textId="77777777" w:rsidTr="007A0162">
        <w:trPr>
          <w:trHeight w:val="468"/>
          <w:jc w:val="center"/>
        </w:trPr>
        <w:tc>
          <w:tcPr>
            <w:tcW w:w="1790" w:type="dxa"/>
            <w:vAlign w:val="center"/>
          </w:tcPr>
          <w:p w14:paraId="48A80D26" w14:textId="77777777" w:rsidR="007A0162" w:rsidRDefault="007A0162" w:rsidP="007A0162">
            <w:pPr>
              <w:jc w:val="center"/>
              <w:rPr>
                <w:rFonts w:eastAsiaTheme="minorEastAsia"/>
                <w:kern w:val="0"/>
                <w:szCs w:val="21"/>
              </w:rPr>
            </w:pPr>
            <w:r>
              <w:rPr>
                <w:rFonts w:eastAsiaTheme="minorEastAsia" w:hint="eastAsia"/>
                <w:kern w:val="0"/>
                <w:szCs w:val="21"/>
              </w:rPr>
              <w:t>空白</w:t>
            </w:r>
            <w:r w:rsidR="00D42CD3">
              <w:rPr>
                <w:rFonts w:eastAsiaTheme="minorEastAsia" w:hint="eastAsia"/>
                <w:kern w:val="0"/>
                <w:szCs w:val="21"/>
              </w:rPr>
              <w:t>布</w:t>
            </w:r>
          </w:p>
        </w:tc>
        <w:tc>
          <w:tcPr>
            <w:tcW w:w="1162" w:type="dxa"/>
            <w:vAlign w:val="center"/>
          </w:tcPr>
          <w:p w14:paraId="720D458A" w14:textId="77777777" w:rsidR="007A0162" w:rsidRDefault="007A0162" w:rsidP="007A0162">
            <w:pPr>
              <w:widowControl/>
              <w:jc w:val="center"/>
              <w:rPr>
                <w:rFonts w:eastAsia="等线"/>
                <w:color w:val="000000"/>
                <w:kern w:val="0"/>
                <w:sz w:val="22"/>
                <w:szCs w:val="22"/>
              </w:rPr>
            </w:pPr>
            <w:r>
              <w:rPr>
                <w:rFonts w:eastAsia="等线"/>
                <w:color w:val="000000"/>
                <w:sz w:val="22"/>
                <w:szCs w:val="22"/>
              </w:rPr>
              <w:t>0</w:t>
            </w:r>
          </w:p>
        </w:tc>
        <w:tc>
          <w:tcPr>
            <w:tcW w:w="1162" w:type="dxa"/>
            <w:vAlign w:val="center"/>
          </w:tcPr>
          <w:p w14:paraId="0231BE11" w14:textId="77777777" w:rsidR="007A0162" w:rsidRDefault="007A0162" w:rsidP="007A0162">
            <w:pPr>
              <w:jc w:val="center"/>
              <w:rPr>
                <w:rFonts w:eastAsia="等线"/>
                <w:color w:val="000000"/>
                <w:sz w:val="22"/>
                <w:szCs w:val="22"/>
              </w:rPr>
            </w:pPr>
            <w:r>
              <w:rPr>
                <w:rFonts w:eastAsia="等线"/>
                <w:color w:val="000000"/>
                <w:sz w:val="22"/>
                <w:szCs w:val="22"/>
              </w:rPr>
              <w:t>0</w:t>
            </w:r>
          </w:p>
        </w:tc>
        <w:tc>
          <w:tcPr>
            <w:tcW w:w="1361" w:type="dxa"/>
            <w:vAlign w:val="center"/>
          </w:tcPr>
          <w:p w14:paraId="49553A43" w14:textId="77777777" w:rsidR="007A0162" w:rsidRDefault="007A0162" w:rsidP="007A0162">
            <w:pPr>
              <w:jc w:val="center"/>
              <w:rPr>
                <w:rFonts w:eastAsia="等线"/>
                <w:color w:val="000000"/>
                <w:sz w:val="22"/>
                <w:szCs w:val="22"/>
              </w:rPr>
            </w:pPr>
            <w:r>
              <w:rPr>
                <w:rFonts w:eastAsia="等线"/>
                <w:color w:val="000000"/>
                <w:sz w:val="22"/>
                <w:szCs w:val="22"/>
              </w:rPr>
              <w:t>0</w:t>
            </w:r>
          </w:p>
        </w:tc>
        <w:tc>
          <w:tcPr>
            <w:tcW w:w="1162" w:type="dxa"/>
            <w:vAlign w:val="center"/>
          </w:tcPr>
          <w:p w14:paraId="65A8FCFF" w14:textId="77777777" w:rsidR="007A0162" w:rsidRDefault="007A0162" w:rsidP="007A0162">
            <w:pPr>
              <w:jc w:val="center"/>
              <w:rPr>
                <w:rFonts w:eastAsia="等线"/>
                <w:color w:val="000000"/>
                <w:sz w:val="22"/>
                <w:szCs w:val="22"/>
              </w:rPr>
            </w:pPr>
            <w:r>
              <w:rPr>
                <w:rFonts w:eastAsia="等线"/>
                <w:color w:val="000000"/>
                <w:sz w:val="22"/>
                <w:szCs w:val="22"/>
              </w:rPr>
              <w:t>97</w:t>
            </w:r>
          </w:p>
        </w:tc>
        <w:tc>
          <w:tcPr>
            <w:tcW w:w="1162" w:type="dxa"/>
            <w:vAlign w:val="center"/>
          </w:tcPr>
          <w:p w14:paraId="1EFEBF9F" w14:textId="77777777" w:rsidR="007A0162" w:rsidRDefault="007A0162" w:rsidP="007A0162">
            <w:pPr>
              <w:jc w:val="center"/>
              <w:rPr>
                <w:rFonts w:eastAsia="等线"/>
                <w:color w:val="000000"/>
                <w:sz w:val="22"/>
                <w:szCs w:val="22"/>
              </w:rPr>
            </w:pPr>
            <w:r>
              <w:rPr>
                <w:rFonts w:eastAsia="等线"/>
                <w:color w:val="000000"/>
                <w:sz w:val="22"/>
                <w:szCs w:val="22"/>
              </w:rPr>
              <w:t>88</w:t>
            </w:r>
          </w:p>
        </w:tc>
        <w:tc>
          <w:tcPr>
            <w:tcW w:w="1362" w:type="dxa"/>
            <w:vAlign w:val="center"/>
          </w:tcPr>
          <w:p w14:paraId="2E09E957" w14:textId="77777777" w:rsidR="007A0162" w:rsidRDefault="007A0162" w:rsidP="007A0162">
            <w:pPr>
              <w:jc w:val="center"/>
              <w:rPr>
                <w:rFonts w:eastAsia="等线"/>
                <w:color w:val="000000"/>
                <w:sz w:val="22"/>
                <w:szCs w:val="22"/>
              </w:rPr>
            </w:pPr>
            <w:r>
              <w:rPr>
                <w:rFonts w:eastAsia="等线"/>
                <w:color w:val="000000"/>
                <w:sz w:val="22"/>
                <w:szCs w:val="22"/>
              </w:rPr>
              <w:t>45</w:t>
            </w:r>
          </w:p>
        </w:tc>
      </w:tr>
      <w:tr w:rsidR="007A0162" w14:paraId="6F8C5330" w14:textId="77777777" w:rsidTr="007A0162">
        <w:trPr>
          <w:trHeight w:val="468"/>
          <w:jc w:val="center"/>
        </w:trPr>
        <w:tc>
          <w:tcPr>
            <w:tcW w:w="1790" w:type="dxa"/>
            <w:vAlign w:val="center"/>
          </w:tcPr>
          <w:p w14:paraId="16C28915" w14:textId="77777777" w:rsidR="007A0162" w:rsidRDefault="007A0162" w:rsidP="007A0162">
            <w:pPr>
              <w:jc w:val="center"/>
              <w:rPr>
                <w:rFonts w:eastAsiaTheme="minorEastAsia"/>
                <w:kern w:val="0"/>
                <w:szCs w:val="21"/>
              </w:rPr>
            </w:pPr>
            <w:r>
              <w:rPr>
                <w:rFonts w:eastAsiaTheme="minorEastAsia" w:hint="eastAsia"/>
                <w:kern w:val="0"/>
                <w:szCs w:val="21"/>
              </w:rPr>
              <w:t>抗菌剂</w:t>
            </w:r>
            <w:r>
              <w:rPr>
                <w:rFonts w:eastAsiaTheme="minorEastAsia" w:hint="eastAsia"/>
                <w:kern w:val="0"/>
                <w:szCs w:val="21"/>
              </w:rPr>
              <w:t>A</w:t>
            </w:r>
            <w:r>
              <w:rPr>
                <w:rFonts w:eastAsiaTheme="minorEastAsia"/>
                <w:kern w:val="0"/>
                <w:szCs w:val="21"/>
              </w:rPr>
              <w:t xml:space="preserve">  10</w:t>
            </w:r>
            <w:r>
              <w:rPr>
                <w:rFonts w:eastAsiaTheme="minorEastAsia" w:hint="eastAsia"/>
                <w:kern w:val="0"/>
                <w:szCs w:val="21"/>
              </w:rPr>
              <w:t>g</w:t>
            </w:r>
            <w:r>
              <w:rPr>
                <w:rFonts w:eastAsiaTheme="minorEastAsia"/>
                <w:kern w:val="0"/>
                <w:szCs w:val="21"/>
              </w:rPr>
              <w:t>/L</w:t>
            </w:r>
          </w:p>
        </w:tc>
        <w:tc>
          <w:tcPr>
            <w:tcW w:w="1162" w:type="dxa"/>
            <w:vAlign w:val="center"/>
          </w:tcPr>
          <w:p w14:paraId="4011B45C" w14:textId="77777777" w:rsidR="007A0162" w:rsidRDefault="007A0162" w:rsidP="007A0162">
            <w:pPr>
              <w:jc w:val="center"/>
              <w:rPr>
                <w:rFonts w:eastAsia="等线"/>
                <w:color w:val="000000"/>
                <w:sz w:val="22"/>
                <w:szCs w:val="22"/>
              </w:rPr>
            </w:pPr>
            <w:r>
              <w:rPr>
                <w:rFonts w:eastAsia="等线"/>
                <w:color w:val="000000"/>
                <w:sz w:val="22"/>
                <w:szCs w:val="22"/>
              </w:rPr>
              <w:t>96</w:t>
            </w:r>
          </w:p>
        </w:tc>
        <w:tc>
          <w:tcPr>
            <w:tcW w:w="1162" w:type="dxa"/>
            <w:vAlign w:val="center"/>
          </w:tcPr>
          <w:p w14:paraId="0240FD13" w14:textId="77777777" w:rsidR="007A0162" w:rsidRDefault="007A0162" w:rsidP="007A0162">
            <w:pPr>
              <w:jc w:val="center"/>
              <w:rPr>
                <w:rFonts w:eastAsia="等线"/>
                <w:color w:val="000000"/>
                <w:sz w:val="22"/>
                <w:szCs w:val="22"/>
              </w:rPr>
            </w:pPr>
            <w:r>
              <w:rPr>
                <w:rFonts w:eastAsia="等线"/>
                <w:color w:val="000000"/>
                <w:sz w:val="22"/>
                <w:szCs w:val="22"/>
              </w:rPr>
              <w:t>42</w:t>
            </w:r>
          </w:p>
        </w:tc>
        <w:tc>
          <w:tcPr>
            <w:tcW w:w="1361" w:type="dxa"/>
            <w:vAlign w:val="center"/>
          </w:tcPr>
          <w:p w14:paraId="1239789A" w14:textId="77777777" w:rsidR="007A0162" w:rsidRDefault="007A0162" w:rsidP="007A0162">
            <w:pPr>
              <w:jc w:val="center"/>
              <w:rPr>
                <w:rFonts w:eastAsia="等线"/>
                <w:color w:val="000000"/>
                <w:sz w:val="22"/>
                <w:szCs w:val="22"/>
              </w:rPr>
            </w:pPr>
            <w:r>
              <w:rPr>
                <w:rFonts w:eastAsia="等线"/>
                <w:color w:val="000000"/>
                <w:sz w:val="22"/>
                <w:szCs w:val="22"/>
              </w:rPr>
              <w:t>0</w:t>
            </w:r>
          </w:p>
        </w:tc>
        <w:tc>
          <w:tcPr>
            <w:tcW w:w="1162" w:type="dxa"/>
            <w:vAlign w:val="center"/>
          </w:tcPr>
          <w:p w14:paraId="41D4765A" w14:textId="77777777" w:rsidR="007A0162" w:rsidRDefault="007A0162" w:rsidP="007A0162">
            <w:pPr>
              <w:jc w:val="center"/>
              <w:rPr>
                <w:rFonts w:eastAsia="等线"/>
                <w:color w:val="000000"/>
                <w:sz w:val="22"/>
                <w:szCs w:val="22"/>
              </w:rPr>
            </w:pPr>
            <w:r>
              <w:rPr>
                <w:rFonts w:eastAsia="等线"/>
                <w:color w:val="000000"/>
                <w:sz w:val="22"/>
                <w:szCs w:val="22"/>
              </w:rPr>
              <w:t>99</w:t>
            </w:r>
          </w:p>
        </w:tc>
        <w:tc>
          <w:tcPr>
            <w:tcW w:w="1162" w:type="dxa"/>
            <w:vAlign w:val="center"/>
          </w:tcPr>
          <w:p w14:paraId="0ECD3357" w14:textId="77777777" w:rsidR="007A0162" w:rsidRDefault="007A0162" w:rsidP="007A0162">
            <w:pPr>
              <w:jc w:val="center"/>
              <w:rPr>
                <w:rFonts w:eastAsia="等线"/>
                <w:color w:val="000000"/>
                <w:sz w:val="22"/>
                <w:szCs w:val="22"/>
              </w:rPr>
            </w:pPr>
            <w:r>
              <w:rPr>
                <w:rFonts w:eastAsia="等线"/>
                <w:color w:val="000000"/>
                <w:sz w:val="22"/>
                <w:szCs w:val="22"/>
              </w:rPr>
              <w:t>&gt;99</w:t>
            </w:r>
          </w:p>
        </w:tc>
        <w:tc>
          <w:tcPr>
            <w:tcW w:w="1362" w:type="dxa"/>
            <w:vAlign w:val="center"/>
          </w:tcPr>
          <w:p w14:paraId="71373F82" w14:textId="77777777" w:rsidR="007A0162" w:rsidRDefault="007A0162" w:rsidP="007A0162">
            <w:pPr>
              <w:jc w:val="center"/>
              <w:rPr>
                <w:rFonts w:eastAsia="等线"/>
                <w:color w:val="000000"/>
                <w:sz w:val="22"/>
                <w:szCs w:val="22"/>
              </w:rPr>
            </w:pPr>
            <w:r>
              <w:rPr>
                <w:rFonts w:eastAsia="等线"/>
                <w:color w:val="000000"/>
                <w:sz w:val="22"/>
                <w:szCs w:val="22"/>
              </w:rPr>
              <w:t>42</w:t>
            </w:r>
          </w:p>
        </w:tc>
      </w:tr>
      <w:tr w:rsidR="007A0162" w14:paraId="735901E9" w14:textId="77777777" w:rsidTr="007A0162">
        <w:trPr>
          <w:trHeight w:val="468"/>
          <w:jc w:val="center"/>
        </w:trPr>
        <w:tc>
          <w:tcPr>
            <w:tcW w:w="1790" w:type="dxa"/>
            <w:vAlign w:val="center"/>
          </w:tcPr>
          <w:p w14:paraId="7560471B" w14:textId="77777777" w:rsidR="007A0162" w:rsidRDefault="007A0162" w:rsidP="007A0162">
            <w:pPr>
              <w:widowControl/>
              <w:jc w:val="center"/>
              <w:rPr>
                <w:rFonts w:eastAsiaTheme="minorEastAsia"/>
                <w:kern w:val="0"/>
                <w:szCs w:val="21"/>
              </w:rPr>
            </w:pPr>
            <w:r>
              <w:rPr>
                <w:rFonts w:eastAsiaTheme="minorEastAsia" w:hint="eastAsia"/>
                <w:kern w:val="0"/>
                <w:szCs w:val="21"/>
              </w:rPr>
              <w:t>抗菌剂</w:t>
            </w:r>
            <w:r>
              <w:rPr>
                <w:rFonts w:eastAsiaTheme="minorEastAsia" w:hint="eastAsia"/>
                <w:kern w:val="0"/>
                <w:szCs w:val="21"/>
              </w:rPr>
              <w:t>A</w:t>
            </w:r>
            <w:r>
              <w:rPr>
                <w:rFonts w:eastAsiaTheme="minorEastAsia"/>
                <w:kern w:val="0"/>
                <w:szCs w:val="21"/>
              </w:rPr>
              <w:t xml:space="preserve">  20</w:t>
            </w:r>
            <w:r>
              <w:rPr>
                <w:rFonts w:eastAsiaTheme="minorEastAsia" w:hint="eastAsia"/>
                <w:kern w:val="0"/>
                <w:szCs w:val="21"/>
              </w:rPr>
              <w:t>g</w:t>
            </w:r>
            <w:r>
              <w:rPr>
                <w:rFonts w:eastAsiaTheme="minorEastAsia"/>
                <w:kern w:val="0"/>
                <w:szCs w:val="21"/>
              </w:rPr>
              <w:t>/L</w:t>
            </w:r>
          </w:p>
        </w:tc>
        <w:tc>
          <w:tcPr>
            <w:tcW w:w="1162" w:type="dxa"/>
            <w:vAlign w:val="center"/>
          </w:tcPr>
          <w:p w14:paraId="0994BB97" w14:textId="77777777" w:rsidR="007A0162" w:rsidRDefault="007A0162" w:rsidP="007A0162">
            <w:pPr>
              <w:jc w:val="center"/>
              <w:rPr>
                <w:rFonts w:eastAsia="等线"/>
                <w:color w:val="000000"/>
                <w:sz w:val="22"/>
                <w:szCs w:val="22"/>
              </w:rPr>
            </w:pPr>
            <w:r>
              <w:rPr>
                <w:rFonts w:eastAsia="等线"/>
                <w:color w:val="000000"/>
                <w:sz w:val="22"/>
                <w:szCs w:val="22"/>
              </w:rPr>
              <w:t>99</w:t>
            </w:r>
          </w:p>
        </w:tc>
        <w:tc>
          <w:tcPr>
            <w:tcW w:w="1162" w:type="dxa"/>
            <w:vAlign w:val="center"/>
          </w:tcPr>
          <w:p w14:paraId="29ED4F2C" w14:textId="77777777" w:rsidR="007A0162" w:rsidRDefault="007A0162" w:rsidP="007A0162">
            <w:pPr>
              <w:jc w:val="center"/>
              <w:rPr>
                <w:rFonts w:eastAsia="等线"/>
                <w:color w:val="000000"/>
                <w:sz w:val="22"/>
                <w:szCs w:val="22"/>
              </w:rPr>
            </w:pPr>
            <w:r>
              <w:rPr>
                <w:rFonts w:eastAsia="等线"/>
                <w:color w:val="000000"/>
                <w:sz w:val="22"/>
                <w:szCs w:val="22"/>
              </w:rPr>
              <w:t>&gt;99</w:t>
            </w:r>
          </w:p>
        </w:tc>
        <w:tc>
          <w:tcPr>
            <w:tcW w:w="1361" w:type="dxa"/>
            <w:vAlign w:val="center"/>
          </w:tcPr>
          <w:p w14:paraId="1003111F" w14:textId="6EB8C8D2" w:rsidR="007A0162" w:rsidRDefault="007A0162" w:rsidP="001D4E8A">
            <w:pPr>
              <w:jc w:val="center"/>
              <w:rPr>
                <w:rFonts w:eastAsia="等线"/>
                <w:color w:val="000000"/>
                <w:sz w:val="22"/>
                <w:szCs w:val="22"/>
              </w:rPr>
            </w:pPr>
            <w:r>
              <w:rPr>
                <w:rFonts w:eastAsia="等线"/>
                <w:color w:val="000000"/>
                <w:sz w:val="22"/>
                <w:szCs w:val="22"/>
              </w:rPr>
              <w:t>0</w:t>
            </w:r>
          </w:p>
        </w:tc>
        <w:tc>
          <w:tcPr>
            <w:tcW w:w="1162" w:type="dxa"/>
            <w:vAlign w:val="center"/>
          </w:tcPr>
          <w:p w14:paraId="60B48656" w14:textId="77777777" w:rsidR="007A0162" w:rsidRDefault="007A0162" w:rsidP="007A0162">
            <w:pPr>
              <w:jc w:val="center"/>
              <w:rPr>
                <w:rFonts w:eastAsia="等线"/>
                <w:color w:val="000000"/>
                <w:sz w:val="22"/>
                <w:szCs w:val="22"/>
              </w:rPr>
            </w:pPr>
            <w:r>
              <w:rPr>
                <w:rFonts w:eastAsia="等线"/>
                <w:color w:val="000000"/>
                <w:sz w:val="22"/>
                <w:szCs w:val="22"/>
              </w:rPr>
              <w:t>99</w:t>
            </w:r>
          </w:p>
        </w:tc>
        <w:tc>
          <w:tcPr>
            <w:tcW w:w="1162" w:type="dxa"/>
            <w:vAlign w:val="center"/>
          </w:tcPr>
          <w:p w14:paraId="0892744D" w14:textId="77777777" w:rsidR="007A0162" w:rsidRDefault="007A0162" w:rsidP="007A0162">
            <w:pPr>
              <w:jc w:val="center"/>
              <w:rPr>
                <w:rFonts w:eastAsia="等线"/>
                <w:color w:val="000000"/>
                <w:sz w:val="22"/>
                <w:szCs w:val="22"/>
              </w:rPr>
            </w:pPr>
            <w:r>
              <w:rPr>
                <w:rFonts w:eastAsia="等线"/>
                <w:color w:val="000000"/>
                <w:sz w:val="22"/>
                <w:szCs w:val="22"/>
              </w:rPr>
              <w:t>&gt;99</w:t>
            </w:r>
          </w:p>
        </w:tc>
        <w:tc>
          <w:tcPr>
            <w:tcW w:w="1362" w:type="dxa"/>
            <w:vAlign w:val="center"/>
          </w:tcPr>
          <w:p w14:paraId="75846664" w14:textId="77777777" w:rsidR="007A0162" w:rsidRDefault="007A0162" w:rsidP="007A0162">
            <w:pPr>
              <w:jc w:val="center"/>
              <w:rPr>
                <w:rFonts w:eastAsia="等线"/>
                <w:color w:val="000000"/>
                <w:sz w:val="22"/>
                <w:szCs w:val="22"/>
              </w:rPr>
            </w:pPr>
            <w:r>
              <w:rPr>
                <w:rFonts w:eastAsia="等线"/>
                <w:color w:val="000000"/>
                <w:sz w:val="22"/>
                <w:szCs w:val="22"/>
              </w:rPr>
              <w:t>68</w:t>
            </w:r>
          </w:p>
        </w:tc>
      </w:tr>
      <w:tr w:rsidR="007A0162" w14:paraId="448EA95C" w14:textId="77777777" w:rsidTr="007A0162">
        <w:trPr>
          <w:trHeight w:val="468"/>
          <w:jc w:val="center"/>
        </w:trPr>
        <w:tc>
          <w:tcPr>
            <w:tcW w:w="1790" w:type="dxa"/>
            <w:vAlign w:val="center"/>
          </w:tcPr>
          <w:p w14:paraId="38AB43F4" w14:textId="77777777" w:rsidR="007A0162" w:rsidRDefault="007A0162" w:rsidP="007A0162">
            <w:pPr>
              <w:jc w:val="center"/>
              <w:rPr>
                <w:rFonts w:eastAsiaTheme="minorEastAsia"/>
                <w:kern w:val="0"/>
                <w:szCs w:val="21"/>
              </w:rPr>
            </w:pPr>
            <w:r>
              <w:rPr>
                <w:rFonts w:eastAsiaTheme="minorEastAsia" w:hint="eastAsia"/>
                <w:kern w:val="0"/>
                <w:szCs w:val="21"/>
              </w:rPr>
              <w:t>抗菌剂</w:t>
            </w:r>
            <w:r>
              <w:rPr>
                <w:rFonts w:eastAsiaTheme="minorEastAsia" w:hint="eastAsia"/>
                <w:kern w:val="0"/>
                <w:szCs w:val="21"/>
              </w:rPr>
              <w:t>A</w:t>
            </w:r>
            <w:r>
              <w:rPr>
                <w:rFonts w:eastAsiaTheme="minorEastAsia"/>
                <w:kern w:val="0"/>
                <w:szCs w:val="21"/>
              </w:rPr>
              <w:t xml:space="preserve">  40</w:t>
            </w:r>
            <w:r>
              <w:rPr>
                <w:rFonts w:eastAsiaTheme="minorEastAsia" w:hint="eastAsia"/>
                <w:kern w:val="0"/>
                <w:szCs w:val="21"/>
              </w:rPr>
              <w:t>g</w:t>
            </w:r>
            <w:r>
              <w:rPr>
                <w:rFonts w:eastAsiaTheme="minorEastAsia"/>
                <w:kern w:val="0"/>
                <w:szCs w:val="21"/>
              </w:rPr>
              <w:t>/L</w:t>
            </w:r>
          </w:p>
        </w:tc>
        <w:tc>
          <w:tcPr>
            <w:tcW w:w="1162" w:type="dxa"/>
            <w:vAlign w:val="center"/>
          </w:tcPr>
          <w:p w14:paraId="1D5AA84E" w14:textId="77777777" w:rsidR="007A0162" w:rsidRDefault="007A0162" w:rsidP="007A0162">
            <w:pPr>
              <w:jc w:val="center"/>
              <w:rPr>
                <w:rFonts w:eastAsia="等线"/>
                <w:color w:val="000000"/>
                <w:sz w:val="22"/>
                <w:szCs w:val="22"/>
              </w:rPr>
            </w:pPr>
            <w:r>
              <w:rPr>
                <w:rFonts w:eastAsia="等线"/>
                <w:color w:val="000000"/>
                <w:sz w:val="22"/>
                <w:szCs w:val="22"/>
              </w:rPr>
              <w:t>&gt;99</w:t>
            </w:r>
          </w:p>
        </w:tc>
        <w:tc>
          <w:tcPr>
            <w:tcW w:w="1162" w:type="dxa"/>
            <w:vAlign w:val="center"/>
          </w:tcPr>
          <w:p w14:paraId="39F788CF" w14:textId="77777777" w:rsidR="007A0162" w:rsidRDefault="007A0162" w:rsidP="007A0162">
            <w:pPr>
              <w:jc w:val="center"/>
              <w:rPr>
                <w:rFonts w:eastAsia="等线"/>
                <w:color w:val="000000"/>
                <w:sz w:val="22"/>
                <w:szCs w:val="22"/>
              </w:rPr>
            </w:pPr>
            <w:r>
              <w:rPr>
                <w:rFonts w:eastAsia="等线"/>
                <w:color w:val="000000"/>
                <w:sz w:val="22"/>
                <w:szCs w:val="22"/>
              </w:rPr>
              <w:t>&gt;99</w:t>
            </w:r>
          </w:p>
        </w:tc>
        <w:tc>
          <w:tcPr>
            <w:tcW w:w="1361" w:type="dxa"/>
            <w:vAlign w:val="center"/>
          </w:tcPr>
          <w:p w14:paraId="68484A2F" w14:textId="5756B1C4" w:rsidR="007A0162" w:rsidRPr="00D92E57" w:rsidRDefault="001D4E8A" w:rsidP="007A0162">
            <w:pPr>
              <w:jc w:val="center"/>
              <w:rPr>
                <w:rFonts w:eastAsia="等线"/>
                <w:color w:val="000000"/>
                <w:sz w:val="22"/>
                <w:szCs w:val="22"/>
              </w:rPr>
            </w:pPr>
            <w:r>
              <w:rPr>
                <w:rFonts w:eastAsia="等线"/>
                <w:color w:val="000000"/>
                <w:sz w:val="22"/>
                <w:szCs w:val="22"/>
              </w:rPr>
              <w:t>41</w:t>
            </w:r>
          </w:p>
        </w:tc>
        <w:tc>
          <w:tcPr>
            <w:tcW w:w="1162" w:type="dxa"/>
            <w:vAlign w:val="center"/>
          </w:tcPr>
          <w:p w14:paraId="3852D6E0" w14:textId="77777777" w:rsidR="007A0162" w:rsidRDefault="007A0162" w:rsidP="007A0162">
            <w:pPr>
              <w:jc w:val="center"/>
              <w:rPr>
                <w:rFonts w:eastAsia="等线"/>
                <w:color w:val="000000"/>
                <w:sz w:val="22"/>
                <w:szCs w:val="22"/>
              </w:rPr>
            </w:pPr>
            <w:r>
              <w:rPr>
                <w:rFonts w:eastAsia="等线"/>
                <w:color w:val="000000"/>
                <w:sz w:val="22"/>
                <w:szCs w:val="22"/>
              </w:rPr>
              <w:t>99</w:t>
            </w:r>
          </w:p>
        </w:tc>
        <w:tc>
          <w:tcPr>
            <w:tcW w:w="1162" w:type="dxa"/>
            <w:vAlign w:val="center"/>
          </w:tcPr>
          <w:p w14:paraId="5D0A1522" w14:textId="77777777" w:rsidR="007A0162" w:rsidRDefault="007A0162" w:rsidP="007A0162">
            <w:pPr>
              <w:jc w:val="center"/>
              <w:rPr>
                <w:rFonts w:eastAsia="等线"/>
                <w:color w:val="000000"/>
                <w:sz w:val="22"/>
                <w:szCs w:val="22"/>
              </w:rPr>
            </w:pPr>
            <w:r>
              <w:rPr>
                <w:rFonts w:eastAsia="等线"/>
                <w:color w:val="000000"/>
                <w:sz w:val="22"/>
                <w:szCs w:val="22"/>
              </w:rPr>
              <w:t>&gt;99</w:t>
            </w:r>
          </w:p>
        </w:tc>
        <w:tc>
          <w:tcPr>
            <w:tcW w:w="1362" w:type="dxa"/>
            <w:vAlign w:val="center"/>
          </w:tcPr>
          <w:p w14:paraId="66D9974F" w14:textId="77777777" w:rsidR="007A0162" w:rsidRDefault="007A0162" w:rsidP="007A0162">
            <w:pPr>
              <w:jc w:val="center"/>
              <w:rPr>
                <w:rFonts w:eastAsia="等线"/>
                <w:color w:val="000000"/>
                <w:sz w:val="22"/>
                <w:szCs w:val="22"/>
              </w:rPr>
            </w:pPr>
            <w:r>
              <w:rPr>
                <w:rFonts w:eastAsia="等线"/>
                <w:color w:val="000000"/>
                <w:sz w:val="22"/>
                <w:szCs w:val="22"/>
              </w:rPr>
              <w:t>88</w:t>
            </w:r>
          </w:p>
        </w:tc>
      </w:tr>
      <w:tr w:rsidR="007A0162" w14:paraId="6AD7199E" w14:textId="77777777" w:rsidTr="007A0162">
        <w:trPr>
          <w:trHeight w:val="468"/>
          <w:jc w:val="center"/>
        </w:trPr>
        <w:tc>
          <w:tcPr>
            <w:tcW w:w="1790" w:type="dxa"/>
            <w:vAlign w:val="center"/>
          </w:tcPr>
          <w:p w14:paraId="30040B56" w14:textId="77777777" w:rsidR="007A0162" w:rsidRDefault="007A0162" w:rsidP="007A0162">
            <w:pPr>
              <w:jc w:val="center"/>
              <w:rPr>
                <w:rFonts w:eastAsiaTheme="minorEastAsia"/>
                <w:kern w:val="0"/>
                <w:szCs w:val="21"/>
              </w:rPr>
            </w:pPr>
            <w:r>
              <w:rPr>
                <w:rFonts w:eastAsiaTheme="minorEastAsia" w:hint="eastAsia"/>
                <w:kern w:val="0"/>
                <w:szCs w:val="21"/>
              </w:rPr>
              <w:t>抗菌剂</w:t>
            </w:r>
            <w:r>
              <w:rPr>
                <w:rFonts w:eastAsiaTheme="minorEastAsia"/>
                <w:kern w:val="0"/>
                <w:szCs w:val="21"/>
              </w:rPr>
              <w:t>B  10</w:t>
            </w:r>
            <w:r>
              <w:rPr>
                <w:rFonts w:eastAsiaTheme="minorEastAsia" w:hint="eastAsia"/>
                <w:kern w:val="0"/>
                <w:szCs w:val="21"/>
              </w:rPr>
              <w:t>g</w:t>
            </w:r>
            <w:r>
              <w:rPr>
                <w:rFonts w:eastAsiaTheme="minorEastAsia"/>
                <w:kern w:val="0"/>
                <w:szCs w:val="21"/>
              </w:rPr>
              <w:t>/L</w:t>
            </w:r>
          </w:p>
        </w:tc>
        <w:tc>
          <w:tcPr>
            <w:tcW w:w="1162" w:type="dxa"/>
            <w:vAlign w:val="center"/>
          </w:tcPr>
          <w:p w14:paraId="26339EB6" w14:textId="77777777" w:rsidR="007A0162" w:rsidRDefault="007A0162" w:rsidP="007A0162">
            <w:pPr>
              <w:jc w:val="center"/>
              <w:rPr>
                <w:rFonts w:eastAsia="等线"/>
                <w:color w:val="000000"/>
                <w:sz w:val="22"/>
                <w:szCs w:val="22"/>
              </w:rPr>
            </w:pPr>
            <w:r>
              <w:rPr>
                <w:rFonts w:eastAsia="等线"/>
                <w:color w:val="000000"/>
                <w:sz w:val="22"/>
                <w:szCs w:val="22"/>
              </w:rPr>
              <w:t>98</w:t>
            </w:r>
          </w:p>
        </w:tc>
        <w:tc>
          <w:tcPr>
            <w:tcW w:w="1162" w:type="dxa"/>
            <w:vAlign w:val="center"/>
          </w:tcPr>
          <w:p w14:paraId="255C7600" w14:textId="77777777" w:rsidR="007A0162" w:rsidRDefault="007A0162" w:rsidP="007A0162">
            <w:pPr>
              <w:jc w:val="center"/>
              <w:rPr>
                <w:rFonts w:eastAsia="等线"/>
                <w:color w:val="000000"/>
                <w:sz w:val="22"/>
                <w:szCs w:val="22"/>
              </w:rPr>
            </w:pPr>
            <w:r>
              <w:rPr>
                <w:rFonts w:eastAsia="等线"/>
                <w:color w:val="000000"/>
                <w:sz w:val="22"/>
                <w:szCs w:val="22"/>
              </w:rPr>
              <w:t>82</w:t>
            </w:r>
          </w:p>
        </w:tc>
        <w:tc>
          <w:tcPr>
            <w:tcW w:w="1361" w:type="dxa"/>
            <w:vAlign w:val="center"/>
          </w:tcPr>
          <w:p w14:paraId="67279538" w14:textId="77777777" w:rsidR="007A0162" w:rsidRDefault="007A0162" w:rsidP="007A0162">
            <w:pPr>
              <w:jc w:val="center"/>
              <w:rPr>
                <w:rFonts w:eastAsia="等线"/>
                <w:color w:val="000000"/>
                <w:sz w:val="22"/>
                <w:szCs w:val="22"/>
              </w:rPr>
            </w:pPr>
            <w:r>
              <w:rPr>
                <w:rFonts w:eastAsia="等线"/>
                <w:color w:val="000000"/>
                <w:sz w:val="22"/>
                <w:szCs w:val="22"/>
              </w:rPr>
              <w:t>&gt;99</w:t>
            </w:r>
          </w:p>
        </w:tc>
        <w:tc>
          <w:tcPr>
            <w:tcW w:w="1162" w:type="dxa"/>
            <w:vAlign w:val="center"/>
          </w:tcPr>
          <w:p w14:paraId="74948086" w14:textId="77777777" w:rsidR="007A0162" w:rsidRDefault="007A0162" w:rsidP="007A0162">
            <w:pPr>
              <w:jc w:val="center"/>
              <w:rPr>
                <w:rFonts w:eastAsia="等线"/>
                <w:color w:val="000000"/>
                <w:sz w:val="22"/>
                <w:szCs w:val="22"/>
              </w:rPr>
            </w:pPr>
            <w:r>
              <w:rPr>
                <w:rFonts w:eastAsia="等线"/>
                <w:color w:val="000000"/>
                <w:sz w:val="22"/>
                <w:szCs w:val="22"/>
              </w:rPr>
              <w:t>&gt;99</w:t>
            </w:r>
          </w:p>
        </w:tc>
        <w:tc>
          <w:tcPr>
            <w:tcW w:w="1162" w:type="dxa"/>
            <w:vAlign w:val="center"/>
          </w:tcPr>
          <w:p w14:paraId="00138633" w14:textId="77777777" w:rsidR="007A0162" w:rsidRDefault="007A0162" w:rsidP="007A0162">
            <w:pPr>
              <w:jc w:val="center"/>
              <w:rPr>
                <w:rFonts w:eastAsia="等线"/>
                <w:color w:val="000000"/>
                <w:sz w:val="22"/>
                <w:szCs w:val="22"/>
              </w:rPr>
            </w:pPr>
            <w:r>
              <w:rPr>
                <w:rFonts w:eastAsia="等线"/>
                <w:color w:val="000000"/>
                <w:sz w:val="22"/>
                <w:szCs w:val="22"/>
              </w:rPr>
              <w:t>&gt;99</w:t>
            </w:r>
          </w:p>
        </w:tc>
        <w:tc>
          <w:tcPr>
            <w:tcW w:w="1362" w:type="dxa"/>
            <w:vAlign w:val="center"/>
          </w:tcPr>
          <w:p w14:paraId="08100D33" w14:textId="77777777" w:rsidR="007A0162" w:rsidRDefault="007A0162" w:rsidP="007A0162">
            <w:pPr>
              <w:jc w:val="center"/>
              <w:rPr>
                <w:rFonts w:eastAsia="等线"/>
                <w:color w:val="000000"/>
                <w:sz w:val="22"/>
                <w:szCs w:val="22"/>
              </w:rPr>
            </w:pPr>
            <w:r>
              <w:rPr>
                <w:rFonts w:eastAsia="等线"/>
                <w:color w:val="000000"/>
                <w:sz w:val="22"/>
                <w:szCs w:val="22"/>
              </w:rPr>
              <w:t>&gt;99</w:t>
            </w:r>
          </w:p>
        </w:tc>
      </w:tr>
      <w:tr w:rsidR="007A0162" w14:paraId="3A530483" w14:textId="77777777" w:rsidTr="007A0162">
        <w:trPr>
          <w:trHeight w:val="468"/>
          <w:jc w:val="center"/>
        </w:trPr>
        <w:tc>
          <w:tcPr>
            <w:tcW w:w="1790" w:type="dxa"/>
            <w:vAlign w:val="center"/>
          </w:tcPr>
          <w:p w14:paraId="58FEC3D1" w14:textId="77777777" w:rsidR="007A0162" w:rsidRDefault="007A0162" w:rsidP="007A0162">
            <w:pPr>
              <w:widowControl/>
              <w:jc w:val="center"/>
              <w:rPr>
                <w:rFonts w:eastAsiaTheme="minorEastAsia"/>
                <w:kern w:val="0"/>
                <w:szCs w:val="21"/>
              </w:rPr>
            </w:pPr>
            <w:r>
              <w:rPr>
                <w:rFonts w:eastAsiaTheme="minorEastAsia" w:hint="eastAsia"/>
                <w:kern w:val="0"/>
                <w:szCs w:val="21"/>
              </w:rPr>
              <w:t>抗菌剂</w:t>
            </w:r>
            <w:r>
              <w:rPr>
                <w:rFonts w:eastAsiaTheme="minorEastAsia"/>
                <w:kern w:val="0"/>
                <w:szCs w:val="21"/>
              </w:rPr>
              <w:t>B  20</w:t>
            </w:r>
            <w:r>
              <w:rPr>
                <w:rFonts w:eastAsiaTheme="minorEastAsia" w:hint="eastAsia"/>
                <w:kern w:val="0"/>
                <w:szCs w:val="21"/>
              </w:rPr>
              <w:t>g</w:t>
            </w:r>
            <w:r>
              <w:rPr>
                <w:rFonts w:eastAsiaTheme="minorEastAsia"/>
                <w:kern w:val="0"/>
                <w:szCs w:val="21"/>
              </w:rPr>
              <w:t>/L</w:t>
            </w:r>
          </w:p>
        </w:tc>
        <w:tc>
          <w:tcPr>
            <w:tcW w:w="1162" w:type="dxa"/>
            <w:vAlign w:val="center"/>
          </w:tcPr>
          <w:p w14:paraId="40AB15A6" w14:textId="77777777" w:rsidR="007A0162" w:rsidRDefault="007A0162" w:rsidP="007A0162">
            <w:pPr>
              <w:jc w:val="center"/>
              <w:rPr>
                <w:rFonts w:eastAsia="等线"/>
                <w:color w:val="000000"/>
                <w:sz w:val="22"/>
                <w:szCs w:val="22"/>
              </w:rPr>
            </w:pPr>
            <w:r>
              <w:rPr>
                <w:rFonts w:eastAsia="等线"/>
                <w:color w:val="000000"/>
                <w:sz w:val="22"/>
                <w:szCs w:val="22"/>
              </w:rPr>
              <w:t>&gt;99</w:t>
            </w:r>
          </w:p>
        </w:tc>
        <w:tc>
          <w:tcPr>
            <w:tcW w:w="1162" w:type="dxa"/>
            <w:vAlign w:val="center"/>
          </w:tcPr>
          <w:p w14:paraId="7E6A4A48" w14:textId="77777777" w:rsidR="007A0162" w:rsidRDefault="007A0162" w:rsidP="007A0162">
            <w:pPr>
              <w:jc w:val="center"/>
              <w:rPr>
                <w:rFonts w:eastAsia="等线"/>
                <w:color w:val="000000"/>
                <w:sz w:val="22"/>
                <w:szCs w:val="22"/>
              </w:rPr>
            </w:pPr>
            <w:r>
              <w:rPr>
                <w:rFonts w:eastAsia="等线"/>
                <w:color w:val="000000"/>
                <w:sz w:val="22"/>
                <w:szCs w:val="22"/>
              </w:rPr>
              <w:t>&gt;99</w:t>
            </w:r>
          </w:p>
        </w:tc>
        <w:tc>
          <w:tcPr>
            <w:tcW w:w="1361" w:type="dxa"/>
            <w:vAlign w:val="center"/>
          </w:tcPr>
          <w:p w14:paraId="4EB0A936" w14:textId="77777777" w:rsidR="007A0162" w:rsidRDefault="007A0162" w:rsidP="007A0162">
            <w:pPr>
              <w:jc w:val="center"/>
              <w:rPr>
                <w:rFonts w:eastAsia="等线"/>
                <w:color w:val="000000"/>
                <w:sz w:val="22"/>
                <w:szCs w:val="22"/>
              </w:rPr>
            </w:pPr>
            <w:r>
              <w:rPr>
                <w:rFonts w:eastAsia="等线"/>
                <w:color w:val="000000"/>
                <w:sz w:val="22"/>
                <w:szCs w:val="22"/>
              </w:rPr>
              <w:t>&gt;99</w:t>
            </w:r>
          </w:p>
        </w:tc>
        <w:tc>
          <w:tcPr>
            <w:tcW w:w="1162" w:type="dxa"/>
            <w:vAlign w:val="center"/>
          </w:tcPr>
          <w:p w14:paraId="6A585C99" w14:textId="77777777" w:rsidR="007A0162" w:rsidRDefault="007A0162" w:rsidP="007A0162">
            <w:pPr>
              <w:jc w:val="center"/>
              <w:rPr>
                <w:rFonts w:eastAsia="等线"/>
                <w:color w:val="000000"/>
                <w:sz w:val="22"/>
                <w:szCs w:val="22"/>
              </w:rPr>
            </w:pPr>
            <w:r>
              <w:rPr>
                <w:rFonts w:eastAsia="等线"/>
                <w:color w:val="000000"/>
                <w:sz w:val="22"/>
                <w:szCs w:val="22"/>
              </w:rPr>
              <w:t>&gt;99</w:t>
            </w:r>
          </w:p>
        </w:tc>
        <w:tc>
          <w:tcPr>
            <w:tcW w:w="1162" w:type="dxa"/>
            <w:vAlign w:val="center"/>
          </w:tcPr>
          <w:p w14:paraId="5AE54D92" w14:textId="77777777" w:rsidR="007A0162" w:rsidRDefault="007A0162" w:rsidP="007A0162">
            <w:pPr>
              <w:jc w:val="center"/>
              <w:rPr>
                <w:rFonts w:eastAsia="等线"/>
                <w:color w:val="000000"/>
                <w:sz w:val="22"/>
                <w:szCs w:val="22"/>
              </w:rPr>
            </w:pPr>
            <w:r>
              <w:rPr>
                <w:rFonts w:eastAsia="等线"/>
                <w:color w:val="000000"/>
                <w:sz w:val="22"/>
                <w:szCs w:val="22"/>
              </w:rPr>
              <w:t>&gt;99</w:t>
            </w:r>
          </w:p>
        </w:tc>
        <w:tc>
          <w:tcPr>
            <w:tcW w:w="1362" w:type="dxa"/>
            <w:vAlign w:val="center"/>
          </w:tcPr>
          <w:p w14:paraId="29DDBAC6" w14:textId="77777777" w:rsidR="007A0162" w:rsidRDefault="007A0162" w:rsidP="007A0162">
            <w:pPr>
              <w:jc w:val="center"/>
              <w:rPr>
                <w:rFonts w:eastAsia="等线"/>
                <w:color w:val="000000"/>
                <w:sz w:val="22"/>
                <w:szCs w:val="22"/>
              </w:rPr>
            </w:pPr>
            <w:r>
              <w:rPr>
                <w:rFonts w:eastAsia="等线"/>
                <w:color w:val="000000"/>
                <w:sz w:val="22"/>
                <w:szCs w:val="22"/>
              </w:rPr>
              <w:t>&gt;99</w:t>
            </w:r>
          </w:p>
        </w:tc>
      </w:tr>
      <w:tr w:rsidR="007A0162" w14:paraId="61953D46" w14:textId="77777777" w:rsidTr="007A0162">
        <w:trPr>
          <w:trHeight w:val="468"/>
          <w:jc w:val="center"/>
        </w:trPr>
        <w:tc>
          <w:tcPr>
            <w:tcW w:w="1790" w:type="dxa"/>
            <w:vAlign w:val="center"/>
          </w:tcPr>
          <w:p w14:paraId="1DE0F37A" w14:textId="77777777" w:rsidR="007A0162" w:rsidRDefault="007A0162" w:rsidP="007A0162">
            <w:pPr>
              <w:jc w:val="center"/>
              <w:rPr>
                <w:rFonts w:eastAsiaTheme="minorEastAsia"/>
                <w:kern w:val="0"/>
                <w:szCs w:val="21"/>
              </w:rPr>
            </w:pPr>
            <w:r>
              <w:rPr>
                <w:rFonts w:eastAsiaTheme="minorEastAsia" w:hint="eastAsia"/>
                <w:kern w:val="0"/>
                <w:szCs w:val="21"/>
              </w:rPr>
              <w:t>抗菌剂</w:t>
            </w:r>
            <w:r>
              <w:rPr>
                <w:rFonts w:eastAsiaTheme="minorEastAsia"/>
                <w:kern w:val="0"/>
                <w:szCs w:val="21"/>
              </w:rPr>
              <w:t>B  40</w:t>
            </w:r>
            <w:r>
              <w:rPr>
                <w:rFonts w:eastAsiaTheme="minorEastAsia" w:hint="eastAsia"/>
                <w:kern w:val="0"/>
                <w:szCs w:val="21"/>
              </w:rPr>
              <w:t>g</w:t>
            </w:r>
            <w:r>
              <w:rPr>
                <w:rFonts w:eastAsiaTheme="minorEastAsia"/>
                <w:kern w:val="0"/>
                <w:szCs w:val="21"/>
              </w:rPr>
              <w:t>/L</w:t>
            </w:r>
          </w:p>
        </w:tc>
        <w:tc>
          <w:tcPr>
            <w:tcW w:w="1162" w:type="dxa"/>
            <w:vAlign w:val="center"/>
          </w:tcPr>
          <w:p w14:paraId="59E959A6" w14:textId="77777777" w:rsidR="007A0162" w:rsidRDefault="007A0162" w:rsidP="007A0162">
            <w:pPr>
              <w:jc w:val="center"/>
              <w:rPr>
                <w:rFonts w:eastAsia="等线"/>
                <w:color w:val="000000"/>
                <w:sz w:val="22"/>
                <w:szCs w:val="22"/>
              </w:rPr>
            </w:pPr>
            <w:r>
              <w:rPr>
                <w:rFonts w:eastAsia="等线"/>
                <w:color w:val="000000"/>
                <w:sz w:val="22"/>
                <w:szCs w:val="22"/>
              </w:rPr>
              <w:t>&gt;99</w:t>
            </w:r>
          </w:p>
        </w:tc>
        <w:tc>
          <w:tcPr>
            <w:tcW w:w="1162" w:type="dxa"/>
            <w:vAlign w:val="center"/>
          </w:tcPr>
          <w:p w14:paraId="68211656" w14:textId="77777777" w:rsidR="007A0162" w:rsidRDefault="007A0162" w:rsidP="007A0162">
            <w:pPr>
              <w:jc w:val="center"/>
              <w:rPr>
                <w:rFonts w:eastAsia="等线"/>
                <w:color w:val="000000"/>
                <w:sz w:val="22"/>
                <w:szCs w:val="22"/>
              </w:rPr>
            </w:pPr>
            <w:r>
              <w:rPr>
                <w:rFonts w:eastAsia="等线"/>
                <w:color w:val="000000"/>
                <w:sz w:val="22"/>
                <w:szCs w:val="22"/>
              </w:rPr>
              <w:t>&gt;99</w:t>
            </w:r>
          </w:p>
        </w:tc>
        <w:tc>
          <w:tcPr>
            <w:tcW w:w="1361" w:type="dxa"/>
            <w:vAlign w:val="center"/>
          </w:tcPr>
          <w:p w14:paraId="5862C3B2" w14:textId="77777777" w:rsidR="007A0162" w:rsidRDefault="007A0162" w:rsidP="007A0162">
            <w:pPr>
              <w:jc w:val="center"/>
              <w:rPr>
                <w:rFonts w:eastAsia="等线"/>
                <w:color w:val="000000"/>
                <w:sz w:val="22"/>
                <w:szCs w:val="22"/>
              </w:rPr>
            </w:pPr>
            <w:r>
              <w:rPr>
                <w:rFonts w:eastAsia="等线"/>
                <w:color w:val="000000"/>
                <w:sz w:val="22"/>
                <w:szCs w:val="22"/>
              </w:rPr>
              <w:t>&gt;99</w:t>
            </w:r>
          </w:p>
        </w:tc>
        <w:tc>
          <w:tcPr>
            <w:tcW w:w="1162" w:type="dxa"/>
            <w:vAlign w:val="center"/>
          </w:tcPr>
          <w:p w14:paraId="5FFA776D" w14:textId="77777777" w:rsidR="007A0162" w:rsidRDefault="007A0162" w:rsidP="007A0162">
            <w:pPr>
              <w:jc w:val="center"/>
              <w:rPr>
                <w:rFonts w:eastAsia="等线"/>
                <w:color w:val="000000"/>
                <w:sz w:val="22"/>
                <w:szCs w:val="22"/>
              </w:rPr>
            </w:pPr>
            <w:r>
              <w:rPr>
                <w:rFonts w:eastAsia="等线"/>
                <w:color w:val="000000"/>
                <w:sz w:val="22"/>
                <w:szCs w:val="22"/>
              </w:rPr>
              <w:t>&gt;99</w:t>
            </w:r>
          </w:p>
        </w:tc>
        <w:tc>
          <w:tcPr>
            <w:tcW w:w="1162" w:type="dxa"/>
            <w:vAlign w:val="center"/>
          </w:tcPr>
          <w:p w14:paraId="26C482CA" w14:textId="77777777" w:rsidR="007A0162" w:rsidRDefault="007A0162" w:rsidP="007A0162">
            <w:pPr>
              <w:jc w:val="center"/>
              <w:rPr>
                <w:rFonts w:eastAsia="等线"/>
                <w:color w:val="000000"/>
                <w:sz w:val="22"/>
                <w:szCs w:val="22"/>
              </w:rPr>
            </w:pPr>
            <w:r>
              <w:rPr>
                <w:rFonts w:eastAsia="等线"/>
                <w:color w:val="000000"/>
                <w:sz w:val="22"/>
                <w:szCs w:val="22"/>
              </w:rPr>
              <w:t>&gt;99</w:t>
            </w:r>
          </w:p>
        </w:tc>
        <w:tc>
          <w:tcPr>
            <w:tcW w:w="1362" w:type="dxa"/>
            <w:vAlign w:val="center"/>
          </w:tcPr>
          <w:p w14:paraId="5BDA5254" w14:textId="77777777" w:rsidR="007A0162" w:rsidRDefault="007A0162" w:rsidP="007A0162">
            <w:pPr>
              <w:jc w:val="center"/>
              <w:rPr>
                <w:rFonts w:eastAsia="等线"/>
                <w:color w:val="000000"/>
                <w:sz w:val="22"/>
                <w:szCs w:val="22"/>
              </w:rPr>
            </w:pPr>
            <w:r>
              <w:rPr>
                <w:rFonts w:eastAsia="等线"/>
                <w:color w:val="000000"/>
                <w:sz w:val="22"/>
                <w:szCs w:val="22"/>
              </w:rPr>
              <w:t>&gt;99</w:t>
            </w:r>
          </w:p>
        </w:tc>
      </w:tr>
    </w:tbl>
    <w:p w14:paraId="355CA1B0" w14:textId="77777777" w:rsidR="0072601D" w:rsidRDefault="007A0162" w:rsidP="009F6B22">
      <w:pPr>
        <w:spacing w:line="360" w:lineRule="auto"/>
        <w:ind w:firstLineChars="200" w:firstLine="480"/>
        <w:jc w:val="left"/>
        <w:rPr>
          <w:rFonts w:hAnsi="宋体"/>
          <w:sz w:val="24"/>
        </w:rPr>
      </w:pPr>
      <w:r w:rsidRPr="00370543">
        <w:rPr>
          <w:rFonts w:hAnsi="宋体" w:hint="eastAsia"/>
          <w:sz w:val="24"/>
        </w:rPr>
        <w:t>从</w:t>
      </w:r>
      <w:r w:rsidRPr="00370543">
        <w:rPr>
          <w:rFonts w:hAnsi="宋体"/>
          <w:sz w:val="24"/>
        </w:rPr>
        <w:t>表</w:t>
      </w:r>
      <w:r w:rsidR="00370543">
        <w:rPr>
          <w:rFonts w:hAnsi="宋体" w:hint="eastAsia"/>
          <w:sz w:val="24"/>
        </w:rPr>
        <w:t>7</w:t>
      </w:r>
      <w:r w:rsidRPr="00370543">
        <w:rPr>
          <w:rFonts w:hAnsi="宋体"/>
          <w:sz w:val="24"/>
        </w:rPr>
        <w:t>数据可以看出，</w:t>
      </w:r>
      <w:r w:rsidR="00370543">
        <w:rPr>
          <w:rFonts w:hAnsi="宋体" w:hint="eastAsia"/>
          <w:sz w:val="24"/>
        </w:rPr>
        <w:t>空白</w:t>
      </w:r>
      <w:r w:rsidRPr="00370543">
        <w:rPr>
          <w:rFonts w:hAnsi="宋体" w:hint="eastAsia"/>
          <w:sz w:val="24"/>
        </w:rPr>
        <w:t>棉标准贴衬织物</w:t>
      </w:r>
      <w:r w:rsidR="000A0AC5">
        <w:rPr>
          <w:rFonts w:hAnsi="宋体" w:hint="eastAsia"/>
          <w:sz w:val="24"/>
        </w:rPr>
        <w:t>分别</w:t>
      </w:r>
      <w:r w:rsidR="00370543">
        <w:rPr>
          <w:rFonts w:hAnsi="宋体" w:hint="eastAsia"/>
          <w:sz w:val="24"/>
        </w:rPr>
        <w:t>经过</w:t>
      </w:r>
      <w:r w:rsidR="000A0AC5">
        <w:rPr>
          <w:rFonts w:hAnsi="宋体" w:hint="eastAsia"/>
          <w:sz w:val="24"/>
        </w:rPr>
        <w:t>抗菌标准</w:t>
      </w:r>
      <w:r w:rsidR="00370543">
        <w:rPr>
          <w:rFonts w:hAnsi="宋体" w:hint="eastAsia"/>
          <w:sz w:val="24"/>
        </w:rPr>
        <w:t>G</w:t>
      </w:r>
      <w:r w:rsidR="00370543">
        <w:rPr>
          <w:rFonts w:hAnsi="宋体"/>
          <w:sz w:val="24"/>
        </w:rPr>
        <w:t>B/T 209</w:t>
      </w:r>
      <w:r w:rsidR="009D06F8">
        <w:rPr>
          <w:rFonts w:hAnsi="宋体"/>
          <w:sz w:val="24"/>
        </w:rPr>
        <w:t>44</w:t>
      </w:r>
      <w:r w:rsidR="00370543">
        <w:rPr>
          <w:rFonts w:hAnsi="宋体"/>
          <w:sz w:val="24"/>
        </w:rPr>
        <w:t>.3</w:t>
      </w:r>
      <w:r w:rsidR="000A0AC5">
        <w:rPr>
          <w:rFonts w:hAnsi="宋体" w:hint="eastAsia"/>
          <w:sz w:val="24"/>
        </w:rPr>
        <w:t>和</w:t>
      </w:r>
      <w:r w:rsidR="000A0AC5">
        <w:rPr>
          <w:rFonts w:hAnsi="宋体" w:hint="eastAsia"/>
          <w:sz w:val="24"/>
        </w:rPr>
        <w:t>A</w:t>
      </w:r>
      <w:r w:rsidR="000A0AC5">
        <w:rPr>
          <w:rFonts w:hAnsi="宋体"/>
          <w:sz w:val="24"/>
        </w:rPr>
        <w:t>ATCC 100</w:t>
      </w:r>
      <w:r w:rsidR="000A0AC5">
        <w:rPr>
          <w:rFonts w:hAnsi="宋体" w:hint="eastAsia"/>
          <w:sz w:val="24"/>
        </w:rPr>
        <w:t>的金黄色葡萄球菌、大肠杆菌、白色念珠菌抗菌性能测试后，抗菌标准</w:t>
      </w:r>
      <w:r w:rsidR="000A0AC5">
        <w:rPr>
          <w:rFonts w:hAnsi="宋体" w:hint="eastAsia"/>
          <w:sz w:val="24"/>
        </w:rPr>
        <w:t>G</w:t>
      </w:r>
      <w:r w:rsidR="000A0AC5">
        <w:rPr>
          <w:rFonts w:hAnsi="宋体"/>
          <w:sz w:val="24"/>
        </w:rPr>
        <w:t>B/T 209</w:t>
      </w:r>
      <w:r w:rsidR="009D06F8">
        <w:rPr>
          <w:rFonts w:hAnsi="宋体"/>
          <w:sz w:val="24"/>
        </w:rPr>
        <w:t>44</w:t>
      </w:r>
      <w:r w:rsidR="000A0AC5">
        <w:rPr>
          <w:rFonts w:hAnsi="宋体"/>
          <w:sz w:val="24"/>
        </w:rPr>
        <w:t>.3</w:t>
      </w:r>
      <w:r w:rsidR="000A0AC5">
        <w:rPr>
          <w:rFonts w:hAnsi="宋体" w:hint="eastAsia"/>
          <w:sz w:val="24"/>
        </w:rPr>
        <w:t>对所测菌种均表现出一定的抗菌性，而抗菌标准</w:t>
      </w:r>
      <w:r w:rsidR="000A0AC5">
        <w:rPr>
          <w:rFonts w:hAnsi="宋体" w:hint="eastAsia"/>
          <w:sz w:val="24"/>
        </w:rPr>
        <w:t>A</w:t>
      </w:r>
      <w:r w:rsidR="000A0AC5">
        <w:rPr>
          <w:rFonts w:hAnsi="宋体"/>
          <w:sz w:val="24"/>
        </w:rPr>
        <w:t>ATCC 100</w:t>
      </w:r>
      <w:r w:rsidR="000A0AC5">
        <w:rPr>
          <w:rFonts w:hAnsi="宋体" w:hint="eastAsia"/>
          <w:sz w:val="24"/>
        </w:rPr>
        <w:t>空白布样则基本没有抗菌性</w:t>
      </w:r>
      <w:r w:rsidR="00367873">
        <w:rPr>
          <w:rFonts w:hAnsi="宋体" w:hint="eastAsia"/>
          <w:sz w:val="24"/>
        </w:rPr>
        <w:t>，空白布样的抗菌性会在一定程度上</w:t>
      </w:r>
      <w:r w:rsidR="009D06F8">
        <w:rPr>
          <w:rFonts w:hAnsi="宋体" w:hint="eastAsia"/>
          <w:sz w:val="24"/>
        </w:rPr>
        <w:t>掩盖</w:t>
      </w:r>
      <w:r w:rsidR="00367873">
        <w:rPr>
          <w:rFonts w:hAnsi="宋体" w:hint="eastAsia"/>
          <w:sz w:val="24"/>
        </w:rPr>
        <w:t>抗菌剂</w:t>
      </w:r>
      <w:r w:rsidR="009D06F8">
        <w:rPr>
          <w:rFonts w:hAnsi="宋体" w:hint="eastAsia"/>
          <w:sz w:val="24"/>
        </w:rPr>
        <w:t>实际的抗菌性</w:t>
      </w:r>
      <w:r w:rsidR="000A0AC5">
        <w:rPr>
          <w:rFonts w:hAnsi="宋体" w:hint="eastAsia"/>
          <w:sz w:val="24"/>
        </w:rPr>
        <w:t>。</w:t>
      </w:r>
    </w:p>
    <w:p w14:paraId="3DB3AF0F" w14:textId="2535ACDA" w:rsidR="007A0162" w:rsidRPr="009F6B22" w:rsidRDefault="000A0AC5" w:rsidP="009F6B22">
      <w:pPr>
        <w:spacing w:line="360" w:lineRule="auto"/>
        <w:ind w:firstLineChars="200" w:firstLine="480"/>
        <w:jc w:val="left"/>
        <w:rPr>
          <w:rFonts w:hAnsi="宋体"/>
          <w:sz w:val="24"/>
        </w:rPr>
      </w:pPr>
      <w:r>
        <w:rPr>
          <w:rFonts w:hAnsi="宋体" w:hint="eastAsia"/>
          <w:sz w:val="24"/>
        </w:rPr>
        <w:t>此外，</w:t>
      </w:r>
      <w:r w:rsidR="009D06F8">
        <w:rPr>
          <w:rFonts w:hAnsi="宋体" w:hint="eastAsia"/>
          <w:sz w:val="24"/>
        </w:rPr>
        <w:t>不同</w:t>
      </w:r>
      <w:r>
        <w:rPr>
          <w:rFonts w:hAnsi="宋体" w:hint="eastAsia"/>
          <w:sz w:val="24"/>
        </w:rPr>
        <w:t>抗菌剂</w:t>
      </w:r>
      <w:r w:rsidR="009D06F8">
        <w:rPr>
          <w:rFonts w:hAnsi="宋体" w:hint="eastAsia"/>
          <w:sz w:val="24"/>
        </w:rPr>
        <w:t>种类及用量</w:t>
      </w:r>
      <w:r>
        <w:rPr>
          <w:rFonts w:hAnsi="宋体" w:hint="eastAsia"/>
          <w:sz w:val="24"/>
        </w:rPr>
        <w:t>处理的织物</w:t>
      </w:r>
      <w:r w:rsidR="00767FE9">
        <w:rPr>
          <w:rFonts w:hAnsi="宋体" w:hint="eastAsia"/>
          <w:sz w:val="24"/>
        </w:rPr>
        <w:t>，</w:t>
      </w:r>
      <w:r w:rsidR="009D06F8">
        <w:rPr>
          <w:rFonts w:hAnsi="宋体" w:hint="eastAsia"/>
          <w:sz w:val="24"/>
        </w:rPr>
        <w:t>经</w:t>
      </w:r>
      <w:r>
        <w:rPr>
          <w:rFonts w:hAnsi="宋体" w:hint="eastAsia"/>
          <w:sz w:val="24"/>
        </w:rPr>
        <w:t>抗菌标准</w:t>
      </w:r>
      <w:r>
        <w:rPr>
          <w:rFonts w:hAnsi="宋体" w:hint="eastAsia"/>
          <w:sz w:val="24"/>
        </w:rPr>
        <w:t>G</w:t>
      </w:r>
      <w:r>
        <w:rPr>
          <w:rFonts w:hAnsi="宋体"/>
          <w:sz w:val="24"/>
        </w:rPr>
        <w:t>B/T 209</w:t>
      </w:r>
      <w:r w:rsidR="009D06F8">
        <w:rPr>
          <w:rFonts w:hAnsi="宋体"/>
          <w:sz w:val="24"/>
        </w:rPr>
        <w:t>44</w:t>
      </w:r>
      <w:r>
        <w:rPr>
          <w:rFonts w:hAnsi="宋体"/>
          <w:sz w:val="24"/>
        </w:rPr>
        <w:t>.3</w:t>
      </w:r>
      <w:r w:rsidR="009D06F8">
        <w:rPr>
          <w:rFonts w:hAnsi="宋体" w:hint="eastAsia"/>
          <w:sz w:val="24"/>
        </w:rPr>
        <w:t>测出</w:t>
      </w:r>
      <w:r w:rsidR="00767FE9">
        <w:rPr>
          <w:rFonts w:hAnsi="宋体" w:hint="eastAsia"/>
          <w:sz w:val="24"/>
        </w:rPr>
        <w:t>的</w:t>
      </w:r>
      <w:r>
        <w:rPr>
          <w:rFonts w:hAnsi="宋体" w:hint="eastAsia"/>
          <w:sz w:val="24"/>
        </w:rPr>
        <w:t>金黄色葡萄球菌、大肠杆菌、白色念珠菌抑菌率较</w:t>
      </w:r>
      <w:r>
        <w:rPr>
          <w:rFonts w:hAnsi="宋体" w:hint="eastAsia"/>
          <w:sz w:val="24"/>
        </w:rPr>
        <w:t>A</w:t>
      </w:r>
      <w:r>
        <w:rPr>
          <w:rFonts w:hAnsi="宋体"/>
          <w:sz w:val="24"/>
        </w:rPr>
        <w:t>ATCC 100</w:t>
      </w:r>
      <w:r>
        <w:rPr>
          <w:rFonts w:hAnsi="宋体" w:hint="eastAsia"/>
          <w:sz w:val="24"/>
        </w:rPr>
        <w:t>普遍要好，</w:t>
      </w:r>
      <w:r w:rsidR="0011494A" w:rsidRPr="000746D0">
        <w:rPr>
          <w:rFonts w:hAnsi="宋体" w:hint="eastAsia"/>
          <w:sz w:val="24"/>
        </w:rPr>
        <w:t>不利于抗菌剂抗菌性能优劣的区分</w:t>
      </w:r>
      <w:r w:rsidR="00DD250A">
        <w:rPr>
          <w:rFonts w:hAnsi="宋体" w:hint="eastAsia"/>
          <w:sz w:val="24"/>
        </w:rPr>
        <w:t>，相反，抗菌标准</w:t>
      </w:r>
      <w:r w:rsidR="00DD250A">
        <w:rPr>
          <w:rFonts w:hAnsi="宋体" w:hint="eastAsia"/>
          <w:sz w:val="24"/>
        </w:rPr>
        <w:t>A</w:t>
      </w:r>
      <w:r w:rsidR="00DD250A">
        <w:rPr>
          <w:rFonts w:hAnsi="宋体"/>
          <w:sz w:val="24"/>
        </w:rPr>
        <w:t>ATCC 100</w:t>
      </w:r>
      <w:r w:rsidR="00DD250A">
        <w:rPr>
          <w:rFonts w:hAnsi="宋体" w:hint="eastAsia"/>
          <w:sz w:val="24"/>
        </w:rPr>
        <w:t>通过测试金黄色葡萄球菌、大肠杆菌、白色念珠菌的抑菌率可明显区分出不同用量抗菌剂</w:t>
      </w:r>
      <w:r w:rsidR="00DD250A">
        <w:rPr>
          <w:rFonts w:hAnsi="宋体" w:hint="eastAsia"/>
          <w:sz w:val="24"/>
        </w:rPr>
        <w:t>A</w:t>
      </w:r>
      <w:r w:rsidR="00DD250A">
        <w:rPr>
          <w:rFonts w:hAnsi="宋体" w:hint="eastAsia"/>
          <w:sz w:val="24"/>
        </w:rPr>
        <w:t>和抗菌剂</w:t>
      </w:r>
      <w:r w:rsidR="00DD250A">
        <w:rPr>
          <w:rFonts w:hAnsi="宋体" w:hint="eastAsia"/>
          <w:sz w:val="24"/>
        </w:rPr>
        <w:t>B</w:t>
      </w:r>
      <w:r w:rsidR="00DD250A">
        <w:rPr>
          <w:rFonts w:hAnsi="宋体" w:hint="eastAsia"/>
          <w:sz w:val="24"/>
        </w:rPr>
        <w:t>的抗菌性能优劣</w:t>
      </w:r>
      <w:r w:rsidR="00503799">
        <w:rPr>
          <w:rFonts w:hAnsi="宋体" w:hint="eastAsia"/>
          <w:sz w:val="24"/>
        </w:rPr>
        <w:t>，且通过不同菌种</w:t>
      </w:r>
      <w:r w:rsidR="00E00376">
        <w:rPr>
          <w:rFonts w:hAnsi="宋体" w:hint="eastAsia"/>
          <w:sz w:val="24"/>
        </w:rPr>
        <w:t>抑菌率</w:t>
      </w:r>
      <w:r w:rsidR="00503799">
        <w:rPr>
          <w:rFonts w:hAnsi="宋体" w:hint="eastAsia"/>
          <w:sz w:val="24"/>
        </w:rPr>
        <w:t>比较，抗菌剂</w:t>
      </w:r>
      <w:r w:rsidR="00E00376">
        <w:rPr>
          <w:rFonts w:hAnsi="宋体" w:hint="eastAsia"/>
          <w:sz w:val="24"/>
        </w:rPr>
        <w:t>A</w:t>
      </w:r>
      <w:r w:rsidR="00503799">
        <w:rPr>
          <w:rFonts w:hAnsi="宋体" w:hint="eastAsia"/>
          <w:sz w:val="24"/>
        </w:rPr>
        <w:t>对金黄色葡萄球菌和大肠杆菌的抑菌率较好，对白色念珠菌的抑菌效果较差，抗菌剂</w:t>
      </w:r>
      <w:r w:rsidR="00503799">
        <w:rPr>
          <w:rFonts w:hAnsi="宋体" w:hint="eastAsia"/>
          <w:sz w:val="24"/>
        </w:rPr>
        <w:t>B</w:t>
      </w:r>
      <w:r w:rsidR="00E00376">
        <w:rPr>
          <w:rFonts w:hAnsi="宋体" w:hint="eastAsia"/>
          <w:sz w:val="24"/>
        </w:rPr>
        <w:t>则</w:t>
      </w:r>
      <w:r w:rsidR="000746D0">
        <w:rPr>
          <w:rFonts w:hAnsi="宋体" w:hint="eastAsia"/>
          <w:sz w:val="24"/>
        </w:rPr>
        <w:t>对金黄色葡萄球菌、大肠杆菌和白色念珠菌均有较好的抗菌效果</w:t>
      </w:r>
      <w:r w:rsidR="0011494A">
        <w:rPr>
          <w:rFonts w:hAnsi="宋体" w:hint="eastAsia"/>
          <w:sz w:val="24"/>
        </w:rPr>
        <w:t>。综上所述，选择抗菌标准</w:t>
      </w:r>
      <w:r w:rsidR="0011494A">
        <w:rPr>
          <w:rFonts w:hAnsi="宋体" w:hint="eastAsia"/>
          <w:sz w:val="24"/>
        </w:rPr>
        <w:t>A</w:t>
      </w:r>
      <w:r w:rsidR="0011494A">
        <w:rPr>
          <w:rFonts w:hAnsi="宋体"/>
          <w:sz w:val="24"/>
        </w:rPr>
        <w:t>ATCC 100</w:t>
      </w:r>
      <w:r w:rsidR="0011494A">
        <w:rPr>
          <w:rFonts w:hAnsi="宋体" w:hint="eastAsia"/>
          <w:sz w:val="24"/>
        </w:rPr>
        <w:t>，</w:t>
      </w:r>
      <w:r w:rsidR="00DD250A">
        <w:rPr>
          <w:rFonts w:hAnsi="宋体" w:hint="eastAsia"/>
          <w:sz w:val="24"/>
        </w:rPr>
        <w:t>菌种选择</w:t>
      </w:r>
      <w:r w:rsidR="0011494A">
        <w:rPr>
          <w:rFonts w:hAnsi="宋体" w:hint="eastAsia"/>
          <w:sz w:val="24"/>
        </w:rPr>
        <w:t>金黄色葡萄球菌、大肠杆菌、白色念珠菌</w:t>
      </w:r>
      <w:r w:rsidR="00DD250A">
        <w:rPr>
          <w:rFonts w:hAnsi="宋体" w:hint="eastAsia"/>
          <w:sz w:val="24"/>
        </w:rPr>
        <w:t>。</w:t>
      </w:r>
    </w:p>
    <w:p w14:paraId="314FAF49" w14:textId="77777777" w:rsidR="006C0455" w:rsidRDefault="00FD58C3" w:rsidP="00B23320">
      <w:pPr>
        <w:pStyle w:val="aff0"/>
        <w:numPr>
          <w:ilvl w:val="0"/>
          <w:numId w:val="28"/>
        </w:numPr>
        <w:spacing w:line="360" w:lineRule="auto"/>
        <w:ind w:firstLineChars="0"/>
        <w:jc w:val="left"/>
        <w:rPr>
          <w:rFonts w:asciiTheme="majorEastAsia" w:eastAsiaTheme="majorEastAsia" w:hAnsiTheme="majorEastAsia"/>
          <w:b/>
          <w:sz w:val="24"/>
        </w:rPr>
      </w:pPr>
      <w:r>
        <w:rPr>
          <w:rFonts w:asciiTheme="majorEastAsia" w:eastAsiaTheme="majorEastAsia" w:hAnsiTheme="majorEastAsia" w:hint="eastAsia"/>
          <w:b/>
          <w:sz w:val="24"/>
        </w:rPr>
        <w:t>不同抗菌</w:t>
      </w:r>
      <w:r>
        <w:rPr>
          <w:rFonts w:asciiTheme="majorEastAsia" w:eastAsiaTheme="majorEastAsia" w:hAnsiTheme="majorEastAsia"/>
          <w:b/>
          <w:sz w:val="24"/>
        </w:rPr>
        <w:t>剂</w:t>
      </w:r>
      <w:r w:rsidR="002A266A">
        <w:rPr>
          <w:rFonts w:asciiTheme="majorEastAsia" w:eastAsiaTheme="majorEastAsia" w:hAnsiTheme="majorEastAsia" w:hint="eastAsia"/>
          <w:b/>
          <w:sz w:val="24"/>
        </w:rPr>
        <w:t>的</w:t>
      </w:r>
      <w:r w:rsidR="00AB3285">
        <w:rPr>
          <w:rFonts w:asciiTheme="majorEastAsia" w:eastAsiaTheme="majorEastAsia" w:hAnsiTheme="majorEastAsia" w:hint="eastAsia"/>
          <w:b/>
          <w:sz w:val="24"/>
        </w:rPr>
        <w:t>确定</w:t>
      </w:r>
      <w:r w:rsidR="002A266A">
        <w:rPr>
          <w:rFonts w:asciiTheme="majorEastAsia" w:eastAsiaTheme="majorEastAsia" w:hAnsiTheme="majorEastAsia" w:hint="eastAsia"/>
          <w:b/>
          <w:sz w:val="24"/>
        </w:rPr>
        <w:t>及耐洗性</w:t>
      </w:r>
      <w:r w:rsidR="0008326C">
        <w:rPr>
          <w:rFonts w:asciiTheme="majorEastAsia" w:eastAsiaTheme="majorEastAsia" w:hAnsiTheme="majorEastAsia" w:hint="eastAsia"/>
          <w:b/>
          <w:sz w:val="24"/>
        </w:rPr>
        <w:t>测试</w:t>
      </w:r>
      <w:r w:rsidR="002A266A">
        <w:rPr>
          <w:rFonts w:asciiTheme="majorEastAsia" w:eastAsiaTheme="majorEastAsia" w:hAnsiTheme="majorEastAsia" w:hint="eastAsia"/>
          <w:b/>
          <w:sz w:val="24"/>
        </w:rPr>
        <w:t>方法的确定</w:t>
      </w:r>
    </w:p>
    <w:p w14:paraId="59045F61" w14:textId="678A95C7" w:rsidR="006C0455" w:rsidRDefault="00FD58C3">
      <w:pPr>
        <w:spacing w:line="360" w:lineRule="auto"/>
        <w:ind w:firstLineChars="200" w:firstLine="480"/>
        <w:jc w:val="left"/>
        <w:rPr>
          <w:rFonts w:hAnsi="宋体"/>
          <w:sz w:val="24"/>
        </w:rPr>
      </w:pPr>
      <w:r>
        <w:rPr>
          <w:rFonts w:hAnsi="宋体" w:hint="eastAsia"/>
          <w:sz w:val="24"/>
        </w:rPr>
        <w:t>市场上抗菌剂品类繁多，主要成分类型也各不相同。查阅近</w:t>
      </w:r>
      <w:r>
        <w:rPr>
          <w:rFonts w:hAnsi="宋体"/>
          <w:sz w:val="24"/>
        </w:rPr>
        <w:t>几年</w:t>
      </w:r>
      <w:r>
        <w:rPr>
          <w:rFonts w:hAnsi="宋体" w:hint="eastAsia"/>
          <w:sz w:val="24"/>
        </w:rPr>
        <w:t>《中国</w:t>
      </w:r>
      <w:r>
        <w:rPr>
          <w:rFonts w:hAnsi="宋体"/>
          <w:sz w:val="24"/>
        </w:rPr>
        <w:t>纺织染料助剂使用指南</w:t>
      </w:r>
      <w:r>
        <w:rPr>
          <w:rFonts w:hAnsi="宋体" w:hint="eastAsia"/>
          <w:sz w:val="24"/>
        </w:rPr>
        <w:t>》《环保</w:t>
      </w:r>
      <w:r>
        <w:rPr>
          <w:rFonts w:hAnsi="宋体"/>
          <w:sz w:val="24"/>
        </w:rPr>
        <w:t>纺织化学品使用指南</w:t>
      </w:r>
      <w:r>
        <w:rPr>
          <w:rFonts w:hAnsi="宋体" w:hint="eastAsia"/>
          <w:sz w:val="24"/>
        </w:rPr>
        <w:t>》，</w:t>
      </w:r>
      <w:r>
        <w:rPr>
          <w:rFonts w:hAnsi="宋体"/>
          <w:sz w:val="24"/>
        </w:rPr>
        <w:t>结合市场调研信息，整理了</w:t>
      </w:r>
      <w:r>
        <w:rPr>
          <w:rFonts w:hAnsi="宋体" w:hint="eastAsia"/>
          <w:sz w:val="24"/>
        </w:rPr>
        <w:t>市售</w:t>
      </w:r>
      <w:r>
        <w:rPr>
          <w:rFonts w:hAnsi="宋体"/>
          <w:sz w:val="24"/>
        </w:rPr>
        <w:t>典型的</w:t>
      </w:r>
      <w:r>
        <w:rPr>
          <w:rFonts w:hAnsi="宋体" w:hint="eastAsia"/>
          <w:sz w:val="24"/>
        </w:rPr>
        <w:t>抗菌</w:t>
      </w:r>
      <w:r>
        <w:rPr>
          <w:rFonts w:hAnsi="宋体"/>
          <w:sz w:val="24"/>
        </w:rPr>
        <w:t>剂，见表</w:t>
      </w:r>
      <w:r>
        <w:rPr>
          <w:rFonts w:hAnsi="宋体"/>
          <w:sz w:val="24"/>
        </w:rPr>
        <w:t>8</w:t>
      </w:r>
      <w:r>
        <w:rPr>
          <w:rFonts w:hAnsi="宋体" w:hint="eastAsia"/>
          <w:sz w:val="24"/>
        </w:rPr>
        <w:t>。</w:t>
      </w:r>
    </w:p>
    <w:p w14:paraId="4AA0E4A9" w14:textId="77777777" w:rsidR="00A62379" w:rsidRDefault="00A62379">
      <w:pPr>
        <w:spacing w:line="360" w:lineRule="auto"/>
        <w:ind w:firstLineChars="200" w:firstLine="480"/>
        <w:jc w:val="left"/>
        <w:rPr>
          <w:rFonts w:hAnsi="宋体"/>
          <w:sz w:val="24"/>
        </w:rPr>
      </w:pPr>
    </w:p>
    <w:p w14:paraId="17CC009B" w14:textId="77777777" w:rsidR="006C0455" w:rsidRDefault="00FD58C3">
      <w:pPr>
        <w:spacing w:line="360" w:lineRule="auto"/>
        <w:jc w:val="center"/>
        <w:rPr>
          <w:rFonts w:hAnsi="宋体"/>
          <w:szCs w:val="21"/>
        </w:rPr>
      </w:pPr>
      <w:r>
        <w:rPr>
          <w:rFonts w:hAnsi="宋体" w:hint="eastAsia"/>
          <w:szCs w:val="21"/>
        </w:rPr>
        <w:t>表</w:t>
      </w:r>
      <w:r>
        <w:rPr>
          <w:rFonts w:hAnsi="宋体"/>
          <w:szCs w:val="21"/>
        </w:rPr>
        <w:t>8</w:t>
      </w:r>
      <w:r>
        <w:rPr>
          <w:rFonts w:hAnsi="宋体" w:hint="eastAsia"/>
          <w:szCs w:val="21"/>
        </w:rPr>
        <w:t>市售典型抗菌剂</w:t>
      </w:r>
    </w:p>
    <w:tbl>
      <w:tblPr>
        <w:tblW w:w="84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36"/>
        <w:gridCol w:w="2673"/>
        <w:gridCol w:w="1935"/>
        <w:gridCol w:w="1959"/>
        <w:gridCol w:w="1148"/>
      </w:tblGrid>
      <w:tr w:rsidR="006C0455" w14:paraId="54C276E0" w14:textId="77777777">
        <w:trPr>
          <w:trHeight w:val="471"/>
          <w:jc w:val="center"/>
        </w:trPr>
        <w:tc>
          <w:tcPr>
            <w:tcW w:w="736" w:type="dxa"/>
            <w:vAlign w:val="center"/>
          </w:tcPr>
          <w:p w14:paraId="083FF129" w14:textId="77777777" w:rsidR="006C0455" w:rsidRDefault="00FD58C3">
            <w:pPr>
              <w:jc w:val="center"/>
              <w:rPr>
                <w:rFonts w:hAnsi="宋体"/>
                <w:szCs w:val="21"/>
              </w:rPr>
            </w:pPr>
            <w:r>
              <w:rPr>
                <w:rFonts w:hAnsi="宋体" w:hint="eastAsia"/>
                <w:szCs w:val="21"/>
              </w:rPr>
              <w:t>序号</w:t>
            </w:r>
          </w:p>
        </w:tc>
        <w:tc>
          <w:tcPr>
            <w:tcW w:w="2673" w:type="dxa"/>
            <w:shd w:val="clear" w:color="auto" w:fill="auto"/>
            <w:vAlign w:val="center"/>
          </w:tcPr>
          <w:p w14:paraId="181363E0" w14:textId="77777777" w:rsidR="006C0455" w:rsidRDefault="00FD58C3">
            <w:pPr>
              <w:jc w:val="center"/>
              <w:rPr>
                <w:bCs/>
                <w:szCs w:val="21"/>
              </w:rPr>
            </w:pPr>
            <w:r>
              <w:rPr>
                <w:rFonts w:hAnsi="宋体"/>
                <w:szCs w:val="21"/>
              </w:rPr>
              <w:t>名称</w:t>
            </w:r>
          </w:p>
        </w:tc>
        <w:tc>
          <w:tcPr>
            <w:tcW w:w="1935" w:type="dxa"/>
            <w:shd w:val="clear" w:color="auto" w:fill="auto"/>
            <w:vAlign w:val="center"/>
          </w:tcPr>
          <w:p w14:paraId="3AEB41C5" w14:textId="77777777" w:rsidR="006C0455" w:rsidRDefault="00FD58C3">
            <w:pPr>
              <w:jc w:val="center"/>
              <w:rPr>
                <w:bCs/>
                <w:szCs w:val="21"/>
              </w:rPr>
            </w:pPr>
            <w:r>
              <w:rPr>
                <w:rFonts w:hAnsi="宋体"/>
                <w:szCs w:val="21"/>
              </w:rPr>
              <w:t>生产厂家</w:t>
            </w:r>
          </w:p>
        </w:tc>
        <w:tc>
          <w:tcPr>
            <w:tcW w:w="1959" w:type="dxa"/>
            <w:vAlign w:val="center"/>
          </w:tcPr>
          <w:p w14:paraId="6E4701A6" w14:textId="77777777" w:rsidR="006C0455" w:rsidRDefault="00FD58C3">
            <w:pPr>
              <w:jc w:val="center"/>
              <w:rPr>
                <w:bCs/>
                <w:szCs w:val="21"/>
              </w:rPr>
            </w:pPr>
            <w:r>
              <w:rPr>
                <w:rFonts w:hAnsi="宋体" w:hint="eastAsia"/>
                <w:szCs w:val="21"/>
              </w:rPr>
              <w:t>主要成分</w:t>
            </w:r>
          </w:p>
        </w:tc>
        <w:tc>
          <w:tcPr>
            <w:tcW w:w="1148" w:type="dxa"/>
            <w:vAlign w:val="center"/>
          </w:tcPr>
          <w:p w14:paraId="35172A67" w14:textId="77777777" w:rsidR="006C0455" w:rsidRDefault="00FD58C3">
            <w:pPr>
              <w:jc w:val="center"/>
              <w:rPr>
                <w:rFonts w:hAnsi="宋体"/>
                <w:szCs w:val="21"/>
              </w:rPr>
            </w:pPr>
            <w:r>
              <w:rPr>
                <w:rFonts w:hAnsi="宋体" w:hint="eastAsia"/>
                <w:szCs w:val="21"/>
              </w:rPr>
              <w:t>推荐</w:t>
            </w:r>
            <w:r>
              <w:rPr>
                <w:rFonts w:hAnsi="宋体"/>
                <w:szCs w:val="21"/>
              </w:rPr>
              <w:t>用量</w:t>
            </w:r>
          </w:p>
        </w:tc>
      </w:tr>
      <w:tr w:rsidR="006C0455" w14:paraId="49373CBC" w14:textId="77777777">
        <w:trPr>
          <w:trHeight w:val="397"/>
          <w:jc w:val="center"/>
        </w:trPr>
        <w:tc>
          <w:tcPr>
            <w:tcW w:w="736" w:type="dxa"/>
            <w:vAlign w:val="center"/>
          </w:tcPr>
          <w:p w14:paraId="435757D3" w14:textId="77777777" w:rsidR="006C0455" w:rsidRDefault="00FD58C3">
            <w:pPr>
              <w:jc w:val="center"/>
              <w:rPr>
                <w:szCs w:val="21"/>
              </w:rPr>
            </w:pPr>
            <w:r>
              <w:rPr>
                <w:rFonts w:hint="eastAsia"/>
                <w:szCs w:val="21"/>
              </w:rPr>
              <w:t>1</w:t>
            </w:r>
          </w:p>
        </w:tc>
        <w:tc>
          <w:tcPr>
            <w:tcW w:w="2673" w:type="dxa"/>
            <w:shd w:val="clear" w:color="auto" w:fill="auto"/>
            <w:vAlign w:val="center"/>
          </w:tcPr>
          <w:p w14:paraId="08D11B70" w14:textId="77777777" w:rsidR="006C0455" w:rsidRDefault="00FD58C3">
            <w:pPr>
              <w:jc w:val="center"/>
              <w:rPr>
                <w:szCs w:val="21"/>
              </w:rPr>
            </w:pPr>
            <w:r>
              <w:rPr>
                <w:rFonts w:hint="eastAsia"/>
                <w:szCs w:val="21"/>
              </w:rPr>
              <w:t>抗菌卫生整理剂</w:t>
            </w:r>
          </w:p>
          <w:p w14:paraId="59164CBC" w14:textId="77777777" w:rsidR="006C0455" w:rsidRDefault="00FD58C3">
            <w:pPr>
              <w:jc w:val="center"/>
              <w:rPr>
                <w:szCs w:val="21"/>
              </w:rPr>
            </w:pPr>
            <w:r>
              <w:rPr>
                <w:szCs w:val="21"/>
              </w:rPr>
              <w:t>Sanitized</w:t>
            </w:r>
            <w:r>
              <w:rPr>
                <w:szCs w:val="21"/>
                <w:vertAlign w:val="superscript"/>
              </w:rPr>
              <w:t>+</w:t>
            </w:r>
            <w:r>
              <w:rPr>
                <w:szCs w:val="21"/>
              </w:rPr>
              <w:t xml:space="preserve"> T99-19 liq</w:t>
            </w:r>
          </w:p>
        </w:tc>
        <w:tc>
          <w:tcPr>
            <w:tcW w:w="1935" w:type="dxa"/>
            <w:shd w:val="clear" w:color="auto" w:fill="auto"/>
            <w:vAlign w:val="center"/>
          </w:tcPr>
          <w:p w14:paraId="478AB937" w14:textId="77777777" w:rsidR="006C0455" w:rsidRDefault="00FD58C3">
            <w:pPr>
              <w:jc w:val="center"/>
              <w:rPr>
                <w:bCs/>
                <w:szCs w:val="21"/>
              </w:rPr>
            </w:pPr>
            <w:r>
              <w:rPr>
                <w:rFonts w:hint="eastAsia"/>
                <w:bCs/>
                <w:szCs w:val="21"/>
              </w:rPr>
              <w:t>昂高化学</w:t>
            </w:r>
          </w:p>
        </w:tc>
        <w:tc>
          <w:tcPr>
            <w:tcW w:w="1959" w:type="dxa"/>
            <w:vAlign w:val="center"/>
          </w:tcPr>
          <w:p w14:paraId="2FF0428E" w14:textId="77777777" w:rsidR="006C0455" w:rsidRDefault="00FD58C3">
            <w:pPr>
              <w:jc w:val="center"/>
              <w:rPr>
                <w:szCs w:val="21"/>
              </w:rPr>
            </w:pPr>
            <w:r>
              <w:rPr>
                <w:rFonts w:hint="eastAsia"/>
                <w:szCs w:val="21"/>
              </w:rPr>
              <w:t>含硅官能团的四烷基季胺化合物的高沸点乙二醇醚</w:t>
            </w:r>
          </w:p>
        </w:tc>
        <w:tc>
          <w:tcPr>
            <w:tcW w:w="1148" w:type="dxa"/>
            <w:vAlign w:val="center"/>
          </w:tcPr>
          <w:p w14:paraId="2F3617AE" w14:textId="77777777" w:rsidR="006C0455" w:rsidRDefault="00FD58C3">
            <w:pPr>
              <w:jc w:val="center"/>
              <w:rPr>
                <w:szCs w:val="21"/>
              </w:rPr>
            </w:pPr>
            <w:r>
              <w:rPr>
                <w:rFonts w:hint="eastAsia"/>
                <w:szCs w:val="21"/>
              </w:rPr>
              <w:t>4</w:t>
            </w:r>
            <w:r>
              <w:rPr>
                <w:szCs w:val="21"/>
              </w:rPr>
              <w:t>-</w:t>
            </w:r>
            <w:r>
              <w:rPr>
                <w:rFonts w:hint="eastAsia"/>
                <w:szCs w:val="21"/>
              </w:rPr>
              <w:t>2</w:t>
            </w:r>
            <w:r>
              <w:rPr>
                <w:szCs w:val="21"/>
              </w:rPr>
              <w:t>0g/L</w:t>
            </w:r>
          </w:p>
        </w:tc>
      </w:tr>
      <w:tr w:rsidR="006C0455" w14:paraId="6E4755CE" w14:textId="77777777">
        <w:trPr>
          <w:trHeight w:val="397"/>
          <w:jc w:val="center"/>
        </w:trPr>
        <w:tc>
          <w:tcPr>
            <w:tcW w:w="736" w:type="dxa"/>
            <w:vAlign w:val="center"/>
          </w:tcPr>
          <w:p w14:paraId="6721DFEC" w14:textId="77777777" w:rsidR="006C0455" w:rsidRDefault="00FD58C3">
            <w:pPr>
              <w:jc w:val="center"/>
              <w:rPr>
                <w:szCs w:val="21"/>
              </w:rPr>
            </w:pPr>
            <w:r>
              <w:rPr>
                <w:rFonts w:hint="eastAsia"/>
                <w:szCs w:val="21"/>
              </w:rPr>
              <w:t>2</w:t>
            </w:r>
          </w:p>
        </w:tc>
        <w:tc>
          <w:tcPr>
            <w:tcW w:w="2673" w:type="dxa"/>
            <w:shd w:val="clear" w:color="auto" w:fill="auto"/>
            <w:vAlign w:val="center"/>
          </w:tcPr>
          <w:p w14:paraId="19984298" w14:textId="77777777" w:rsidR="006C0455" w:rsidRDefault="00FD58C3">
            <w:pPr>
              <w:jc w:val="center"/>
              <w:rPr>
                <w:szCs w:val="21"/>
              </w:rPr>
            </w:pPr>
            <w:r>
              <w:rPr>
                <w:szCs w:val="21"/>
              </w:rPr>
              <w:t>Sanitized T27-22 silver liq</w:t>
            </w:r>
          </w:p>
        </w:tc>
        <w:tc>
          <w:tcPr>
            <w:tcW w:w="1935" w:type="dxa"/>
            <w:shd w:val="clear" w:color="auto" w:fill="auto"/>
            <w:vAlign w:val="center"/>
          </w:tcPr>
          <w:p w14:paraId="013F7D3E" w14:textId="77777777" w:rsidR="006C0455" w:rsidRDefault="00FD58C3">
            <w:pPr>
              <w:jc w:val="center"/>
              <w:rPr>
                <w:bCs/>
                <w:szCs w:val="21"/>
              </w:rPr>
            </w:pPr>
            <w:r>
              <w:rPr>
                <w:rFonts w:hint="eastAsia"/>
                <w:bCs/>
                <w:szCs w:val="21"/>
              </w:rPr>
              <w:t>昂高化学</w:t>
            </w:r>
          </w:p>
        </w:tc>
        <w:tc>
          <w:tcPr>
            <w:tcW w:w="1959" w:type="dxa"/>
            <w:vAlign w:val="center"/>
          </w:tcPr>
          <w:p w14:paraId="7BB45397" w14:textId="77777777" w:rsidR="006C0455" w:rsidRDefault="00FD58C3">
            <w:pPr>
              <w:jc w:val="center"/>
              <w:rPr>
                <w:szCs w:val="21"/>
              </w:rPr>
            </w:pPr>
            <w:r>
              <w:rPr>
                <w:rFonts w:hint="eastAsia"/>
                <w:szCs w:val="21"/>
              </w:rPr>
              <w:t>氯化银和二氧化钛混合物</w:t>
            </w:r>
          </w:p>
        </w:tc>
        <w:tc>
          <w:tcPr>
            <w:tcW w:w="1148" w:type="dxa"/>
            <w:vAlign w:val="center"/>
          </w:tcPr>
          <w:p w14:paraId="4FF7BE2B" w14:textId="77777777" w:rsidR="006C0455" w:rsidRDefault="00FD58C3">
            <w:pPr>
              <w:jc w:val="center"/>
              <w:rPr>
                <w:szCs w:val="21"/>
              </w:rPr>
            </w:pPr>
            <w:r>
              <w:rPr>
                <w:rFonts w:hint="eastAsia"/>
                <w:szCs w:val="21"/>
              </w:rPr>
              <w:t>4</w:t>
            </w:r>
            <w:r>
              <w:rPr>
                <w:szCs w:val="21"/>
              </w:rPr>
              <w:t>-</w:t>
            </w:r>
            <w:r>
              <w:rPr>
                <w:rFonts w:hint="eastAsia"/>
                <w:szCs w:val="21"/>
              </w:rPr>
              <w:t>20</w:t>
            </w:r>
            <w:r>
              <w:rPr>
                <w:szCs w:val="21"/>
              </w:rPr>
              <w:t>g/L</w:t>
            </w:r>
          </w:p>
        </w:tc>
      </w:tr>
      <w:tr w:rsidR="006C0455" w14:paraId="1FFB65BB" w14:textId="77777777">
        <w:trPr>
          <w:trHeight w:val="397"/>
          <w:jc w:val="center"/>
        </w:trPr>
        <w:tc>
          <w:tcPr>
            <w:tcW w:w="736" w:type="dxa"/>
            <w:vAlign w:val="center"/>
          </w:tcPr>
          <w:p w14:paraId="41B3A60A" w14:textId="77777777" w:rsidR="006C0455" w:rsidRDefault="00FD58C3">
            <w:pPr>
              <w:jc w:val="center"/>
              <w:rPr>
                <w:szCs w:val="21"/>
              </w:rPr>
            </w:pPr>
            <w:r>
              <w:rPr>
                <w:rFonts w:hint="eastAsia"/>
                <w:szCs w:val="21"/>
              </w:rPr>
              <w:t>3</w:t>
            </w:r>
          </w:p>
        </w:tc>
        <w:tc>
          <w:tcPr>
            <w:tcW w:w="2673" w:type="dxa"/>
            <w:shd w:val="clear" w:color="auto" w:fill="auto"/>
            <w:vAlign w:val="center"/>
          </w:tcPr>
          <w:p w14:paraId="23F59E2F" w14:textId="77777777" w:rsidR="006C0455" w:rsidRDefault="00FD58C3">
            <w:pPr>
              <w:jc w:val="center"/>
              <w:rPr>
                <w:szCs w:val="21"/>
              </w:rPr>
            </w:pPr>
            <w:r>
              <w:rPr>
                <w:szCs w:val="21"/>
              </w:rPr>
              <w:t>Sanitized T11-15</w:t>
            </w:r>
          </w:p>
        </w:tc>
        <w:tc>
          <w:tcPr>
            <w:tcW w:w="1935" w:type="dxa"/>
            <w:shd w:val="clear" w:color="auto" w:fill="auto"/>
            <w:vAlign w:val="center"/>
          </w:tcPr>
          <w:p w14:paraId="20C22EAB" w14:textId="77777777" w:rsidR="006C0455" w:rsidRDefault="00FD58C3">
            <w:pPr>
              <w:jc w:val="center"/>
              <w:rPr>
                <w:bCs/>
                <w:szCs w:val="21"/>
              </w:rPr>
            </w:pPr>
            <w:r>
              <w:rPr>
                <w:rFonts w:hint="eastAsia"/>
                <w:bCs/>
                <w:szCs w:val="21"/>
              </w:rPr>
              <w:t>昂高化学</w:t>
            </w:r>
          </w:p>
        </w:tc>
        <w:tc>
          <w:tcPr>
            <w:tcW w:w="1959" w:type="dxa"/>
            <w:vAlign w:val="center"/>
          </w:tcPr>
          <w:p w14:paraId="5485156F" w14:textId="77777777" w:rsidR="006C0455" w:rsidRDefault="00FD58C3">
            <w:pPr>
              <w:jc w:val="center"/>
              <w:rPr>
                <w:szCs w:val="21"/>
              </w:rPr>
            </w:pPr>
            <w:r>
              <w:rPr>
                <w:rFonts w:hint="eastAsia"/>
                <w:szCs w:val="21"/>
              </w:rPr>
              <w:t>氯化银和二氧化钛混合物</w:t>
            </w:r>
          </w:p>
        </w:tc>
        <w:tc>
          <w:tcPr>
            <w:tcW w:w="1148" w:type="dxa"/>
            <w:vAlign w:val="center"/>
          </w:tcPr>
          <w:p w14:paraId="10942FD3" w14:textId="77777777" w:rsidR="006C0455" w:rsidRDefault="00FD58C3">
            <w:pPr>
              <w:jc w:val="center"/>
              <w:rPr>
                <w:szCs w:val="21"/>
              </w:rPr>
            </w:pPr>
            <w:r>
              <w:rPr>
                <w:rFonts w:hint="eastAsia"/>
                <w:szCs w:val="21"/>
              </w:rPr>
              <w:t>4</w:t>
            </w:r>
            <w:r>
              <w:rPr>
                <w:szCs w:val="21"/>
              </w:rPr>
              <w:t>-</w:t>
            </w:r>
            <w:r>
              <w:rPr>
                <w:rFonts w:hint="eastAsia"/>
                <w:szCs w:val="21"/>
              </w:rPr>
              <w:t>20</w:t>
            </w:r>
            <w:r>
              <w:rPr>
                <w:szCs w:val="21"/>
              </w:rPr>
              <w:t>g/L</w:t>
            </w:r>
          </w:p>
        </w:tc>
      </w:tr>
      <w:tr w:rsidR="006C0455" w14:paraId="3C55B9B4" w14:textId="77777777">
        <w:trPr>
          <w:trHeight w:val="397"/>
          <w:jc w:val="center"/>
        </w:trPr>
        <w:tc>
          <w:tcPr>
            <w:tcW w:w="736" w:type="dxa"/>
            <w:vAlign w:val="center"/>
          </w:tcPr>
          <w:p w14:paraId="0A7A73A1" w14:textId="77777777" w:rsidR="006C0455" w:rsidRDefault="00FD58C3">
            <w:pPr>
              <w:jc w:val="center"/>
              <w:rPr>
                <w:szCs w:val="21"/>
              </w:rPr>
            </w:pPr>
            <w:r>
              <w:rPr>
                <w:rFonts w:hint="eastAsia"/>
                <w:szCs w:val="21"/>
              </w:rPr>
              <w:t>4</w:t>
            </w:r>
          </w:p>
        </w:tc>
        <w:tc>
          <w:tcPr>
            <w:tcW w:w="2673" w:type="dxa"/>
            <w:shd w:val="clear" w:color="auto" w:fill="auto"/>
            <w:vAlign w:val="center"/>
          </w:tcPr>
          <w:p w14:paraId="16B29FEA" w14:textId="77777777" w:rsidR="006C0455" w:rsidRDefault="00FD58C3">
            <w:pPr>
              <w:jc w:val="center"/>
              <w:rPr>
                <w:szCs w:val="21"/>
              </w:rPr>
            </w:pPr>
            <w:r>
              <w:rPr>
                <w:rFonts w:hint="eastAsia"/>
                <w:szCs w:val="21"/>
              </w:rPr>
              <w:t>抗菌整理剂</w:t>
            </w:r>
            <w:r>
              <w:rPr>
                <w:rFonts w:hint="eastAsia"/>
                <w:szCs w:val="21"/>
              </w:rPr>
              <w:t>TF-618</w:t>
            </w:r>
          </w:p>
        </w:tc>
        <w:tc>
          <w:tcPr>
            <w:tcW w:w="1935" w:type="dxa"/>
            <w:shd w:val="clear" w:color="auto" w:fill="auto"/>
            <w:vAlign w:val="center"/>
          </w:tcPr>
          <w:p w14:paraId="5DAD7EDE" w14:textId="77777777" w:rsidR="006C0455" w:rsidRDefault="00FD58C3">
            <w:pPr>
              <w:jc w:val="center"/>
              <w:rPr>
                <w:bCs/>
                <w:szCs w:val="21"/>
              </w:rPr>
            </w:pPr>
            <w:r>
              <w:rPr>
                <w:rFonts w:hint="eastAsia"/>
                <w:szCs w:val="21"/>
              </w:rPr>
              <w:t>传化</w:t>
            </w:r>
            <w:r>
              <w:rPr>
                <w:szCs w:val="21"/>
              </w:rPr>
              <w:t>智联股份</w:t>
            </w:r>
          </w:p>
        </w:tc>
        <w:tc>
          <w:tcPr>
            <w:tcW w:w="1959" w:type="dxa"/>
            <w:vAlign w:val="center"/>
          </w:tcPr>
          <w:p w14:paraId="63E8E097" w14:textId="77777777" w:rsidR="006C0455" w:rsidRDefault="00FD58C3">
            <w:pPr>
              <w:jc w:val="center"/>
              <w:rPr>
                <w:szCs w:val="21"/>
              </w:rPr>
            </w:pPr>
            <w:r>
              <w:rPr>
                <w:szCs w:val="21"/>
              </w:rPr>
              <w:t>特殊杂环化合物</w:t>
            </w:r>
          </w:p>
        </w:tc>
        <w:tc>
          <w:tcPr>
            <w:tcW w:w="1148" w:type="dxa"/>
            <w:vAlign w:val="center"/>
          </w:tcPr>
          <w:p w14:paraId="77FCE7CE" w14:textId="77777777" w:rsidR="006C0455" w:rsidRDefault="00FD58C3">
            <w:pPr>
              <w:jc w:val="center"/>
              <w:rPr>
                <w:szCs w:val="21"/>
              </w:rPr>
            </w:pPr>
            <w:r>
              <w:rPr>
                <w:rFonts w:hint="eastAsia"/>
                <w:szCs w:val="21"/>
              </w:rPr>
              <w:t>20</w:t>
            </w:r>
            <w:r>
              <w:rPr>
                <w:szCs w:val="21"/>
              </w:rPr>
              <w:t>-</w:t>
            </w:r>
            <w:r>
              <w:rPr>
                <w:rFonts w:hint="eastAsia"/>
                <w:szCs w:val="21"/>
              </w:rPr>
              <w:t>6</w:t>
            </w:r>
            <w:r>
              <w:rPr>
                <w:szCs w:val="21"/>
              </w:rPr>
              <w:t>0g/L</w:t>
            </w:r>
          </w:p>
        </w:tc>
      </w:tr>
      <w:tr w:rsidR="006C0455" w14:paraId="2C488489" w14:textId="77777777">
        <w:trPr>
          <w:trHeight w:val="397"/>
          <w:jc w:val="center"/>
        </w:trPr>
        <w:tc>
          <w:tcPr>
            <w:tcW w:w="736" w:type="dxa"/>
            <w:vAlign w:val="center"/>
          </w:tcPr>
          <w:p w14:paraId="3FC20F93" w14:textId="77777777" w:rsidR="006C0455" w:rsidRDefault="00FD58C3">
            <w:pPr>
              <w:jc w:val="center"/>
              <w:rPr>
                <w:szCs w:val="21"/>
              </w:rPr>
            </w:pPr>
            <w:r>
              <w:rPr>
                <w:rFonts w:hint="eastAsia"/>
                <w:szCs w:val="21"/>
              </w:rPr>
              <w:t>5</w:t>
            </w:r>
          </w:p>
        </w:tc>
        <w:tc>
          <w:tcPr>
            <w:tcW w:w="2673" w:type="dxa"/>
            <w:shd w:val="clear" w:color="auto" w:fill="auto"/>
            <w:vAlign w:val="center"/>
          </w:tcPr>
          <w:p w14:paraId="12DC446F" w14:textId="77777777" w:rsidR="006C0455" w:rsidRDefault="00FD58C3">
            <w:pPr>
              <w:jc w:val="center"/>
              <w:rPr>
                <w:szCs w:val="21"/>
              </w:rPr>
            </w:pPr>
            <w:r>
              <w:rPr>
                <w:rFonts w:hint="eastAsia"/>
                <w:szCs w:val="21"/>
              </w:rPr>
              <w:t>银离子抗菌整理剂</w:t>
            </w:r>
            <w:r>
              <w:rPr>
                <w:rFonts w:hint="eastAsia"/>
                <w:szCs w:val="21"/>
              </w:rPr>
              <w:t>TF-6182</w:t>
            </w:r>
          </w:p>
        </w:tc>
        <w:tc>
          <w:tcPr>
            <w:tcW w:w="1935" w:type="dxa"/>
            <w:shd w:val="clear" w:color="auto" w:fill="auto"/>
            <w:vAlign w:val="center"/>
          </w:tcPr>
          <w:p w14:paraId="273A1B7C" w14:textId="77777777" w:rsidR="006C0455" w:rsidRDefault="00FD58C3">
            <w:pPr>
              <w:jc w:val="center"/>
              <w:rPr>
                <w:bCs/>
                <w:szCs w:val="21"/>
              </w:rPr>
            </w:pPr>
            <w:r>
              <w:rPr>
                <w:rFonts w:hint="eastAsia"/>
                <w:szCs w:val="21"/>
              </w:rPr>
              <w:t>传化</w:t>
            </w:r>
            <w:r>
              <w:rPr>
                <w:szCs w:val="21"/>
              </w:rPr>
              <w:t>智联股份</w:t>
            </w:r>
          </w:p>
        </w:tc>
        <w:tc>
          <w:tcPr>
            <w:tcW w:w="1959" w:type="dxa"/>
            <w:vAlign w:val="center"/>
          </w:tcPr>
          <w:p w14:paraId="7B3D309F" w14:textId="77777777" w:rsidR="006C0455" w:rsidRDefault="00FD58C3">
            <w:pPr>
              <w:jc w:val="center"/>
              <w:rPr>
                <w:szCs w:val="21"/>
              </w:rPr>
            </w:pPr>
            <w:r>
              <w:rPr>
                <w:szCs w:val="21"/>
              </w:rPr>
              <w:t>无机盐和表面活性剂混合物</w:t>
            </w:r>
          </w:p>
        </w:tc>
        <w:tc>
          <w:tcPr>
            <w:tcW w:w="1148" w:type="dxa"/>
            <w:vAlign w:val="center"/>
          </w:tcPr>
          <w:p w14:paraId="757F3606" w14:textId="77777777" w:rsidR="006C0455" w:rsidRDefault="00FD58C3">
            <w:pPr>
              <w:jc w:val="center"/>
              <w:rPr>
                <w:szCs w:val="21"/>
              </w:rPr>
            </w:pPr>
            <w:bookmarkStart w:id="13" w:name="OLE_LINK10"/>
            <w:r>
              <w:rPr>
                <w:rFonts w:hint="eastAsia"/>
                <w:szCs w:val="21"/>
              </w:rPr>
              <w:t>20</w:t>
            </w:r>
            <w:r>
              <w:rPr>
                <w:szCs w:val="21"/>
              </w:rPr>
              <w:t>-</w:t>
            </w:r>
            <w:r>
              <w:rPr>
                <w:rFonts w:hint="eastAsia"/>
                <w:szCs w:val="21"/>
              </w:rPr>
              <w:t>5</w:t>
            </w:r>
            <w:r>
              <w:rPr>
                <w:szCs w:val="21"/>
              </w:rPr>
              <w:t>0g/L</w:t>
            </w:r>
            <w:bookmarkEnd w:id="13"/>
          </w:p>
        </w:tc>
      </w:tr>
      <w:tr w:rsidR="006C0455" w14:paraId="50F44151" w14:textId="77777777">
        <w:trPr>
          <w:trHeight w:val="397"/>
          <w:jc w:val="center"/>
        </w:trPr>
        <w:tc>
          <w:tcPr>
            <w:tcW w:w="736" w:type="dxa"/>
            <w:vAlign w:val="center"/>
          </w:tcPr>
          <w:p w14:paraId="75113516" w14:textId="77777777" w:rsidR="006C0455" w:rsidRDefault="00FD58C3">
            <w:pPr>
              <w:jc w:val="center"/>
              <w:rPr>
                <w:szCs w:val="21"/>
              </w:rPr>
            </w:pPr>
            <w:r>
              <w:rPr>
                <w:rFonts w:hint="eastAsia"/>
                <w:szCs w:val="21"/>
              </w:rPr>
              <w:t>6</w:t>
            </w:r>
          </w:p>
        </w:tc>
        <w:tc>
          <w:tcPr>
            <w:tcW w:w="2673" w:type="dxa"/>
            <w:shd w:val="clear" w:color="auto" w:fill="auto"/>
            <w:vAlign w:val="center"/>
          </w:tcPr>
          <w:p w14:paraId="302E8B79" w14:textId="77777777" w:rsidR="006C0455" w:rsidRDefault="00FD58C3">
            <w:pPr>
              <w:jc w:val="center"/>
              <w:rPr>
                <w:szCs w:val="21"/>
              </w:rPr>
            </w:pPr>
            <w:r>
              <w:rPr>
                <w:rFonts w:hint="eastAsia"/>
                <w:szCs w:val="21"/>
              </w:rPr>
              <w:t>抗菌防臭整理剂</w:t>
            </w:r>
          </w:p>
          <w:p w14:paraId="04A96BD0" w14:textId="77777777" w:rsidR="006C0455" w:rsidRDefault="00FD58C3">
            <w:pPr>
              <w:jc w:val="center"/>
              <w:rPr>
                <w:szCs w:val="21"/>
              </w:rPr>
            </w:pPr>
            <w:r>
              <w:rPr>
                <w:rFonts w:hint="eastAsia"/>
                <w:szCs w:val="21"/>
              </w:rPr>
              <w:t>JYK ABDO-100</w:t>
            </w:r>
          </w:p>
        </w:tc>
        <w:tc>
          <w:tcPr>
            <w:tcW w:w="1935" w:type="dxa"/>
            <w:shd w:val="clear" w:color="auto" w:fill="auto"/>
            <w:vAlign w:val="center"/>
          </w:tcPr>
          <w:p w14:paraId="7299CFA5" w14:textId="77777777" w:rsidR="006C0455" w:rsidRDefault="00FD58C3">
            <w:pPr>
              <w:jc w:val="center"/>
              <w:rPr>
                <w:szCs w:val="21"/>
              </w:rPr>
            </w:pPr>
            <w:r>
              <w:rPr>
                <w:rFonts w:hint="eastAsia"/>
                <w:bCs/>
                <w:szCs w:val="21"/>
              </w:rPr>
              <w:t>上海洁宜康化工</w:t>
            </w:r>
          </w:p>
        </w:tc>
        <w:tc>
          <w:tcPr>
            <w:tcW w:w="1959" w:type="dxa"/>
            <w:vAlign w:val="center"/>
          </w:tcPr>
          <w:p w14:paraId="11BFD8EB" w14:textId="77777777" w:rsidR="006C0455" w:rsidRDefault="00FD58C3">
            <w:pPr>
              <w:jc w:val="center"/>
              <w:rPr>
                <w:szCs w:val="21"/>
              </w:rPr>
            </w:pPr>
            <w:r>
              <w:rPr>
                <w:rFonts w:hint="eastAsia"/>
                <w:szCs w:val="21"/>
              </w:rPr>
              <w:t>浅色液体</w:t>
            </w:r>
          </w:p>
        </w:tc>
        <w:tc>
          <w:tcPr>
            <w:tcW w:w="1148" w:type="dxa"/>
            <w:vAlign w:val="center"/>
          </w:tcPr>
          <w:p w14:paraId="07F1591C" w14:textId="77777777" w:rsidR="006C0455" w:rsidRDefault="00FD58C3">
            <w:pPr>
              <w:jc w:val="center"/>
              <w:rPr>
                <w:color w:val="FF0000"/>
                <w:szCs w:val="21"/>
              </w:rPr>
            </w:pPr>
            <w:r>
              <w:rPr>
                <w:rFonts w:hint="eastAsia"/>
                <w:szCs w:val="21"/>
              </w:rPr>
              <w:t>20</w:t>
            </w:r>
            <w:r>
              <w:rPr>
                <w:szCs w:val="21"/>
              </w:rPr>
              <w:t>-</w:t>
            </w:r>
            <w:r>
              <w:rPr>
                <w:rFonts w:hint="eastAsia"/>
                <w:szCs w:val="21"/>
              </w:rPr>
              <w:t>30</w:t>
            </w:r>
            <w:r>
              <w:rPr>
                <w:szCs w:val="21"/>
              </w:rPr>
              <w:t>g/L</w:t>
            </w:r>
          </w:p>
        </w:tc>
      </w:tr>
      <w:tr w:rsidR="006C0455" w14:paraId="5D8560A4" w14:textId="77777777">
        <w:trPr>
          <w:trHeight w:val="397"/>
          <w:jc w:val="center"/>
        </w:trPr>
        <w:tc>
          <w:tcPr>
            <w:tcW w:w="736" w:type="dxa"/>
            <w:vAlign w:val="center"/>
          </w:tcPr>
          <w:p w14:paraId="457A9877" w14:textId="77777777" w:rsidR="006C0455" w:rsidRDefault="00FD58C3">
            <w:pPr>
              <w:jc w:val="center"/>
              <w:rPr>
                <w:szCs w:val="21"/>
              </w:rPr>
            </w:pPr>
            <w:r>
              <w:rPr>
                <w:rFonts w:hint="eastAsia"/>
                <w:szCs w:val="21"/>
              </w:rPr>
              <w:t>7</w:t>
            </w:r>
          </w:p>
        </w:tc>
        <w:tc>
          <w:tcPr>
            <w:tcW w:w="2673" w:type="dxa"/>
            <w:shd w:val="clear" w:color="auto" w:fill="auto"/>
            <w:vAlign w:val="center"/>
          </w:tcPr>
          <w:p w14:paraId="0B37F77B" w14:textId="77777777" w:rsidR="006C0455" w:rsidRDefault="00FD58C3">
            <w:pPr>
              <w:jc w:val="center"/>
              <w:rPr>
                <w:szCs w:val="21"/>
              </w:rPr>
            </w:pPr>
            <w:r>
              <w:rPr>
                <w:rFonts w:hint="eastAsia"/>
                <w:szCs w:val="21"/>
              </w:rPr>
              <w:t>抗菌防臭整理剂</w:t>
            </w:r>
          </w:p>
          <w:p w14:paraId="7D1DF2E3" w14:textId="77777777" w:rsidR="006C0455" w:rsidRDefault="00FD58C3">
            <w:pPr>
              <w:jc w:val="center"/>
              <w:rPr>
                <w:szCs w:val="21"/>
              </w:rPr>
            </w:pPr>
            <w:r>
              <w:rPr>
                <w:rFonts w:hint="eastAsia"/>
                <w:szCs w:val="21"/>
              </w:rPr>
              <w:t>JYK ABDO-120</w:t>
            </w:r>
          </w:p>
        </w:tc>
        <w:tc>
          <w:tcPr>
            <w:tcW w:w="1935" w:type="dxa"/>
            <w:shd w:val="clear" w:color="auto" w:fill="auto"/>
            <w:vAlign w:val="center"/>
          </w:tcPr>
          <w:p w14:paraId="00FBDA11" w14:textId="77777777" w:rsidR="006C0455" w:rsidRDefault="00FD58C3">
            <w:pPr>
              <w:jc w:val="center"/>
              <w:rPr>
                <w:bCs/>
                <w:szCs w:val="21"/>
              </w:rPr>
            </w:pPr>
            <w:r>
              <w:rPr>
                <w:rFonts w:hint="eastAsia"/>
                <w:bCs/>
                <w:szCs w:val="21"/>
              </w:rPr>
              <w:t>上海洁宜康化工</w:t>
            </w:r>
          </w:p>
        </w:tc>
        <w:tc>
          <w:tcPr>
            <w:tcW w:w="1959" w:type="dxa"/>
            <w:vAlign w:val="center"/>
          </w:tcPr>
          <w:p w14:paraId="58E96B5B" w14:textId="77777777" w:rsidR="006C0455" w:rsidRDefault="00FD58C3">
            <w:pPr>
              <w:jc w:val="center"/>
              <w:rPr>
                <w:szCs w:val="21"/>
              </w:rPr>
            </w:pPr>
            <w:r>
              <w:rPr>
                <w:rFonts w:hint="eastAsia"/>
                <w:szCs w:val="21"/>
              </w:rPr>
              <w:t>无色至淡黄色乳光透明液体</w:t>
            </w:r>
          </w:p>
        </w:tc>
        <w:tc>
          <w:tcPr>
            <w:tcW w:w="1148" w:type="dxa"/>
            <w:vAlign w:val="center"/>
          </w:tcPr>
          <w:p w14:paraId="0DC87035" w14:textId="77777777" w:rsidR="006C0455" w:rsidRDefault="00FD58C3">
            <w:pPr>
              <w:jc w:val="center"/>
              <w:rPr>
                <w:color w:val="FF0000"/>
                <w:szCs w:val="21"/>
              </w:rPr>
            </w:pPr>
            <w:r>
              <w:rPr>
                <w:szCs w:val="21"/>
              </w:rPr>
              <w:t>3</w:t>
            </w:r>
            <w:r>
              <w:rPr>
                <w:rFonts w:hint="eastAsia"/>
                <w:szCs w:val="21"/>
              </w:rPr>
              <w:t>0</w:t>
            </w:r>
            <w:r>
              <w:rPr>
                <w:szCs w:val="21"/>
              </w:rPr>
              <w:t>-</w:t>
            </w:r>
            <w:r>
              <w:rPr>
                <w:rFonts w:hint="eastAsia"/>
                <w:szCs w:val="21"/>
              </w:rPr>
              <w:t>4</w:t>
            </w:r>
            <w:r>
              <w:rPr>
                <w:szCs w:val="21"/>
              </w:rPr>
              <w:t>0g/L</w:t>
            </w:r>
          </w:p>
        </w:tc>
      </w:tr>
    </w:tbl>
    <w:p w14:paraId="60D9670A" w14:textId="77777777" w:rsidR="006C0455" w:rsidRDefault="007E4F4B">
      <w:pPr>
        <w:spacing w:line="360" w:lineRule="auto"/>
        <w:ind w:firstLine="480"/>
        <w:jc w:val="left"/>
        <w:rPr>
          <w:rFonts w:asciiTheme="minorEastAsia" w:eastAsiaTheme="minorEastAsia" w:hAnsiTheme="minorEastAsia"/>
          <w:sz w:val="24"/>
        </w:rPr>
      </w:pPr>
      <w:r>
        <w:rPr>
          <w:rFonts w:eastAsiaTheme="minorEastAsia" w:hint="eastAsia"/>
          <w:sz w:val="24"/>
        </w:rPr>
        <w:t>由</w:t>
      </w:r>
      <w:r w:rsidR="00FD58C3" w:rsidRPr="00C56301">
        <w:rPr>
          <w:rFonts w:eastAsiaTheme="minorEastAsia"/>
          <w:sz w:val="24"/>
        </w:rPr>
        <w:t>表</w:t>
      </w:r>
      <w:r>
        <w:rPr>
          <w:rFonts w:eastAsiaTheme="minorEastAsia" w:hint="eastAsia"/>
          <w:sz w:val="24"/>
        </w:rPr>
        <w:t>8</w:t>
      </w:r>
      <w:r w:rsidR="00FD58C3" w:rsidRPr="00C56301">
        <w:rPr>
          <w:rFonts w:eastAsiaTheme="minorEastAsia"/>
          <w:sz w:val="24"/>
        </w:rPr>
        <w:t>可知，由于主要成分类型不同，含固量不能作为评判效果的影响因素，故根据各家助剂生产厂商的推荐浸轧工艺的用量，基本都在</w:t>
      </w:r>
      <w:r w:rsidR="00FD58C3" w:rsidRPr="00C56301">
        <w:rPr>
          <w:rFonts w:eastAsiaTheme="minorEastAsia"/>
          <w:sz w:val="24"/>
        </w:rPr>
        <w:t>10-60g/L</w:t>
      </w:r>
      <w:r w:rsidR="00FD58C3" w:rsidRPr="00C56301">
        <w:rPr>
          <w:rFonts w:eastAsiaTheme="minorEastAsia"/>
          <w:sz w:val="24"/>
        </w:rPr>
        <w:t>范围。根据表</w:t>
      </w:r>
      <w:r w:rsidR="00FD58C3" w:rsidRPr="00C56301">
        <w:rPr>
          <w:rFonts w:eastAsiaTheme="minorEastAsia"/>
          <w:sz w:val="24"/>
        </w:rPr>
        <w:t>8</w:t>
      </w:r>
      <w:r w:rsidR="00FD58C3" w:rsidRPr="00C56301">
        <w:rPr>
          <w:rFonts w:eastAsiaTheme="minorEastAsia"/>
          <w:sz w:val="24"/>
        </w:rPr>
        <w:t>清单获得</w:t>
      </w:r>
      <w:r w:rsidR="003434AB">
        <w:rPr>
          <w:rFonts w:eastAsiaTheme="minorEastAsia"/>
          <w:sz w:val="24"/>
        </w:rPr>
        <w:t>7</w:t>
      </w:r>
      <w:r w:rsidR="00FD58C3" w:rsidRPr="00C56301">
        <w:rPr>
          <w:rFonts w:eastAsiaTheme="minorEastAsia"/>
          <w:sz w:val="24"/>
        </w:rPr>
        <w:t>只可靠样品</w:t>
      </w:r>
      <w:r w:rsidR="004454F7" w:rsidRPr="00C56301">
        <w:rPr>
          <w:rFonts w:eastAsiaTheme="minorEastAsia"/>
          <w:sz w:val="24"/>
        </w:rPr>
        <w:t>，随机选取</w:t>
      </w:r>
      <w:r w:rsidR="004454F7" w:rsidRPr="00C56301">
        <w:rPr>
          <w:rFonts w:eastAsiaTheme="minorEastAsia"/>
          <w:sz w:val="24"/>
        </w:rPr>
        <w:t>7</w:t>
      </w:r>
      <w:r w:rsidR="004454F7" w:rsidRPr="00C56301">
        <w:rPr>
          <w:rFonts w:eastAsiaTheme="minorEastAsia"/>
          <w:sz w:val="24"/>
        </w:rPr>
        <w:t>种抗菌剂</w:t>
      </w:r>
      <w:r w:rsidR="00FD58C3" w:rsidRPr="00C56301">
        <w:rPr>
          <w:rFonts w:eastAsiaTheme="minorEastAsia"/>
          <w:sz w:val="24"/>
        </w:rPr>
        <w:t>（编号为</w:t>
      </w:r>
      <w:r w:rsidR="00FD58C3" w:rsidRPr="00C56301">
        <w:rPr>
          <w:rFonts w:eastAsiaTheme="minorEastAsia"/>
          <w:sz w:val="24"/>
        </w:rPr>
        <w:t>1#-</w:t>
      </w:r>
      <w:r w:rsidR="004454F7" w:rsidRPr="00C56301">
        <w:rPr>
          <w:rFonts w:eastAsiaTheme="minorEastAsia"/>
          <w:sz w:val="24"/>
        </w:rPr>
        <w:t>7</w:t>
      </w:r>
      <w:r w:rsidR="00FD58C3" w:rsidRPr="00C56301">
        <w:rPr>
          <w:rFonts w:eastAsiaTheme="minorEastAsia"/>
          <w:sz w:val="24"/>
        </w:rPr>
        <w:t>#</w:t>
      </w:r>
      <w:r w:rsidR="00FD58C3" w:rsidRPr="00C56301">
        <w:rPr>
          <w:rFonts w:eastAsiaTheme="minorEastAsia"/>
          <w:sz w:val="24"/>
        </w:rPr>
        <w:t>）对织物进行抗菌整理，并测试整理后织</w:t>
      </w:r>
      <w:r w:rsidR="00FD58C3">
        <w:rPr>
          <w:rFonts w:asciiTheme="minorEastAsia" w:eastAsiaTheme="minorEastAsia" w:hAnsiTheme="minorEastAsia"/>
          <w:sz w:val="24"/>
        </w:rPr>
        <w:t>物的</w:t>
      </w:r>
      <w:r w:rsidR="00FD58C3">
        <w:rPr>
          <w:rFonts w:asciiTheme="minorEastAsia" w:eastAsiaTheme="minorEastAsia" w:hAnsiTheme="minorEastAsia" w:hint="eastAsia"/>
          <w:sz w:val="24"/>
        </w:rPr>
        <w:t>抗菌性能</w:t>
      </w:r>
      <w:r w:rsidR="00AB3285">
        <w:rPr>
          <w:rFonts w:asciiTheme="minorEastAsia" w:eastAsiaTheme="minorEastAsia" w:hAnsiTheme="minorEastAsia" w:hint="eastAsia"/>
          <w:sz w:val="24"/>
        </w:rPr>
        <w:t>及水洗不同次数后的抗菌性能</w:t>
      </w:r>
      <w:r w:rsidR="00FD58C3">
        <w:rPr>
          <w:rFonts w:asciiTheme="minorEastAsia" w:eastAsiaTheme="minorEastAsia" w:hAnsiTheme="minorEastAsia"/>
          <w:sz w:val="24"/>
        </w:rPr>
        <w:t>。</w:t>
      </w:r>
    </w:p>
    <w:p w14:paraId="0F52E751" w14:textId="77777777" w:rsidR="006C0455" w:rsidRDefault="00FD58C3">
      <w:pPr>
        <w:spacing w:line="360" w:lineRule="auto"/>
        <w:rPr>
          <w:rFonts w:ascii="黑体" w:eastAsia="黑体" w:hAnsi="黑体"/>
          <w:sz w:val="24"/>
        </w:rPr>
      </w:pPr>
      <w:r w:rsidRPr="00113493">
        <w:rPr>
          <w:rFonts w:eastAsia="黑体"/>
          <w:sz w:val="24"/>
        </w:rPr>
        <w:t>6.</w:t>
      </w:r>
      <w:r w:rsidR="00B23320" w:rsidRPr="00113493">
        <w:rPr>
          <w:rFonts w:eastAsia="黑体"/>
          <w:sz w:val="24"/>
        </w:rPr>
        <w:t>3</w:t>
      </w:r>
      <w:r w:rsidRPr="00113493">
        <w:rPr>
          <w:rFonts w:eastAsia="黑体"/>
          <w:sz w:val="24"/>
        </w:rPr>
        <w:t>.5.1</w:t>
      </w:r>
      <w:r>
        <w:rPr>
          <w:rFonts w:ascii="黑体" w:eastAsia="黑体" w:hAnsi="黑体" w:hint="eastAsia"/>
          <w:sz w:val="24"/>
        </w:rPr>
        <w:t>实验</w:t>
      </w:r>
      <w:r>
        <w:rPr>
          <w:rFonts w:ascii="黑体" w:eastAsia="黑体" w:hAnsi="黑体"/>
          <w:sz w:val="24"/>
        </w:rPr>
        <w:t>工艺</w:t>
      </w:r>
    </w:p>
    <w:p w14:paraId="7A80CB7D" w14:textId="77777777" w:rsidR="006C0455" w:rsidRDefault="00FD58C3" w:rsidP="001D4E8A">
      <w:pPr>
        <w:spacing w:line="360" w:lineRule="auto"/>
        <w:ind w:firstLineChars="200" w:firstLine="480"/>
        <w:rPr>
          <w:sz w:val="24"/>
        </w:rPr>
      </w:pPr>
      <w:r>
        <w:rPr>
          <w:rFonts w:hint="eastAsia"/>
          <w:sz w:val="24"/>
        </w:rPr>
        <w:t>（</w:t>
      </w:r>
      <w:r>
        <w:rPr>
          <w:rFonts w:hint="eastAsia"/>
          <w:sz w:val="24"/>
        </w:rPr>
        <w:t>1</w:t>
      </w:r>
      <w:r>
        <w:rPr>
          <w:rFonts w:hint="eastAsia"/>
          <w:sz w:val="24"/>
        </w:rPr>
        <w:t>）配制</w:t>
      </w:r>
      <w:r>
        <w:rPr>
          <w:rFonts w:hint="eastAsia"/>
          <w:sz w:val="24"/>
        </w:rPr>
        <w:t>20</w:t>
      </w:r>
      <w:r>
        <w:rPr>
          <w:sz w:val="24"/>
        </w:rPr>
        <w:t xml:space="preserve"> </w:t>
      </w:r>
      <w:r>
        <w:rPr>
          <w:rFonts w:hint="eastAsia"/>
          <w:sz w:val="24"/>
        </w:rPr>
        <w:t>g/L</w:t>
      </w:r>
      <w:r>
        <w:rPr>
          <w:rFonts w:hint="eastAsia"/>
          <w:sz w:val="24"/>
        </w:rPr>
        <w:t>的抗菌剂（</w:t>
      </w:r>
      <w:r>
        <w:rPr>
          <w:rFonts w:hint="eastAsia"/>
          <w:sz w:val="24"/>
        </w:rPr>
        <w:t>1</w:t>
      </w:r>
      <w:r>
        <w:rPr>
          <w:sz w:val="24"/>
        </w:rPr>
        <w:t>#-</w:t>
      </w:r>
      <w:r w:rsidR="004454F7">
        <w:rPr>
          <w:sz w:val="24"/>
        </w:rPr>
        <w:t>7</w:t>
      </w:r>
      <w:r>
        <w:rPr>
          <w:sz w:val="24"/>
        </w:rPr>
        <w:t>#</w:t>
      </w:r>
      <w:r>
        <w:rPr>
          <w:rFonts w:hint="eastAsia"/>
          <w:sz w:val="24"/>
        </w:rPr>
        <w:t>）</w:t>
      </w:r>
      <w:r>
        <w:rPr>
          <w:sz w:val="24"/>
        </w:rPr>
        <w:t>的工作液。</w:t>
      </w:r>
    </w:p>
    <w:p w14:paraId="3A0B7C09" w14:textId="77777777" w:rsidR="006C0455" w:rsidRDefault="00FD58C3" w:rsidP="001D4E8A">
      <w:pPr>
        <w:spacing w:line="360" w:lineRule="auto"/>
        <w:ind w:firstLineChars="200" w:firstLine="480"/>
        <w:rPr>
          <w:sz w:val="24"/>
        </w:rPr>
      </w:pPr>
      <w:r>
        <w:rPr>
          <w:rFonts w:hint="eastAsia"/>
          <w:sz w:val="24"/>
        </w:rPr>
        <w:t>（</w:t>
      </w:r>
      <w:r>
        <w:rPr>
          <w:rFonts w:hint="eastAsia"/>
          <w:sz w:val="24"/>
        </w:rPr>
        <w:t>2</w:t>
      </w:r>
      <w:r>
        <w:rPr>
          <w:rFonts w:hint="eastAsia"/>
          <w:sz w:val="24"/>
        </w:rPr>
        <w:t>）</w:t>
      </w:r>
      <w:r w:rsidR="007E4F4B">
        <w:rPr>
          <w:rFonts w:hint="eastAsia"/>
          <w:sz w:val="24"/>
        </w:rPr>
        <w:t>棉标准贴衬</w:t>
      </w:r>
      <w:r>
        <w:rPr>
          <w:sz w:val="24"/>
        </w:rPr>
        <w:t>织物</w:t>
      </w:r>
      <w:r>
        <w:rPr>
          <w:rFonts w:hint="eastAsia"/>
          <w:sz w:val="24"/>
        </w:rPr>
        <w:t>浸轧工作液，焙烘，</w:t>
      </w:r>
      <w:r>
        <w:rPr>
          <w:sz w:val="24"/>
        </w:rPr>
        <w:t>焙烘</w:t>
      </w:r>
      <w:r>
        <w:rPr>
          <w:rFonts w:hint="eastAsia"/>
          <w:sz w:val="24"/>
        </w:rPr>
        <w:t>条件</w:t>
      </w:r>
      <w:r>
        <w:rPr>
          <w:rFonts w:hint="eastAsia"/>
          <w:sz w:val="24"/>
        </w:rPr>
        <w:t>1</w:t>
      </w:r>
      <w:r w:rsidR="004454F7">
        <w:rPr>
          <w:sz w:val="24"/>
        </w:rPr>
        <w:t>3</w:t>
      </w:r>
      <w:r>
        <w:rPr>
          <w:rFonts w:hint="eastAsia"/>
          <w:sz w:val="24"/>
        </w:rPr>
        <w:t>0</w:t>
      </w:r>
      <w:r>
        <w:rPr>
          <w:rFonts w:hint="eastAsia"/>
          <w:sz w:val="24"/>
        </w:rPr>
        <w:t>℃</w:t>
      </w:r>
      <w:r>
        <w:rPr>
          <w:sz w:val="24"/>
        </w:rPr>
        <w:t>，</w:t>
      </w:r>
      <w:r w:rsidR="004454F7">
        <w:rPr>
          <w:sz w:val="24"/>
        </w:rPr>
        <w:t>9</w:t>
      </w:r>
      <w:r>
        <w:rPr>
          <w:rFonts w:hint="eastAsia"/>
          <w:sz w:val="24"/>
        </w:rPr>
        <w:t>0</w:t>
      </w:r>
      <w:r>
        <w:rPr>
          <w:sz w:val="24"/>
        </w:rPr>
        <w:t>s</w:t>
      </w:r>
      <w:r>
        <w:rPr>
          <w:rFonts w:hint="eastAsia"/>
          <w:sz w:val="24"/>
        </w:rPr>
        <w:t>。</w:t>
      </w:r>
      <w:r>
        <w:rPr>
          <w:rFonts w:hint="eastAsia"/>
          <w:kern w:val="0"/>
          <w:sz w:val="24"/>
        </w:rPr>
        <w:t>按照同样的条件用清水整理一块空白织物。</w:t>
      </w:r>
    </w:p>
    <w:p w14:paraId="65A24866" w14:textId="46EA29C2" w:rsidR="006C0455" w:rsidRDefault="00FD58C3" w:rsidP="001D4E8A">
      <w:pPr>
        <w:spacing w:line="360" w:lineRule="auto"/>
        <w:ind w:firstLineChars="200" w:firstLine="480"/>
        <w:rPr>
          <w:sz w:val="24"/>
        </w:rPr>
      </w:pPr>
      <w:r>
        <w:rPr>
          <w:rFonts w:hint="eastAsia"/>
          <w:sz w:val="24"/>
        </w:rPr>
        <w:t>（</w:t>
      </w:r>
      <w:r>
        <w:rPr>
          <w:rFonts w:hint="eastAsia"/>
          <w:sz w:val="24"/>
        </w:rPr>
        <w:t>3</w:t>
      </w:r>
      <w:r>
        <w:rPr>
          <w:rFonts w:hint="eastAsia"/>
          <w:sz w:val="24"/>
        </w:rPr>
        <w:t>）</w:t>
      </w:r>
      <w:r w:rsidR="000B773C">
        <w:rPr>
          <w:rFonts w:hint="eastAsia"/>
          <w:sz w:val="24"/>
        </w:rPr>
        <w:t>对织物进行抗菌性能测试和耐洗性测试，其中抗菌性能测试</w:t>
      </w:r>
      <w:r>
        <w:rPr>
          <w:rFonts w:hint="eastAsia"/>
          <w:sz w:val="24"/>
        </w:rPr>
        <w:t>按</w:t>
      </w:r>
      <w:r>
        <w:rPr>
          <w:rFonts w:hint="eastAsia"/>
          <w:sz w:val="24"/>
        </w:rPr>
        <w:t>AATCC 100</w:t>
      </w:r>
      <w:r>
        <w:rPr>
          <w:rFonts w:hint="eastAsia"/>
          <w:sz w:val="24"/>
        </w:rPr>
        <w:t>规定</w:t>
      </w:r>
      <w:r>
        <w:rPr>
          <w:sz w:val="24"/>
        </w:rPr>
        <w:t>的方法</w:t>
      </w:r>
      <w:r w:rsidR="000B773C">
        <w:rPr>
          <w:rFonts w:hint="eastAsia"/>
          <w:sz w:val="24"/>
        </w:rPr>
        <w:t>进行</w:t>
      </w:r>
      <w:r>
        <w:rPr>
          <w:rFonts w:hint="eastAsia"/>
          <w:sz w:val="24"/>
        </w:rPr>
        <w:t>，</w:t>
      </w:r>
      <w:r w:rsidR="00A0140E">
        <w:rPr>
          <w:rFonts w:hint="eastAsia"/>
          <w:sz w:val="24"/>
        </w:rPr>
        <w:t>耐</w:t>
      </w:r>
      <w:r w:rsidR="000B773C">
        <w:rPr>
          <w:rFonts w:hint="eastAsia"/>
          <w:sz w:val="24"/>
        </w:rPr>
        <w:t>洗</w:t>
      </w:r>
      <w:r w:rsidR="00A0140E">
        <w:rPr>
          <w:rFonts w:hint="eastAsia"/>
          <w:sz w:val="24"/>
        </w:rPr>
        <w:t>性</w:t>
      </w:r>
      <w:r w:rsidR="00AB3285">
        <w:rPr>
          <w:rFonts w:hint="eastAsia"/>
          <w:sz w:val="24"/>
        </w:rPr>
        <w:t>方法中</w:t>
      </w:r>
      <w:r w:rsidR="000B773C">
        <w:rPr>
          <w:rFonts w:hint="eastAsia"/>
          <w:sz w:val="24"/>
        </w:rPr>
        <w:t>的标准洗涤剂和洗涤试验方法参照</w:t>
      </w:r>
      <w:r w:rsidR="000B773C">
        <w:rPr>
          <w:rFonts w:hint="eastAsia"/>
          <w:sz w:val="24"/>
        </w:rPr>
        <w:t>F</w:t>
      </w:r>
      <w:r w:rsidR="000B773C">
        <w:rPr>
          <w:sz w:val="24"/>
        </w:rPr>
        <w:t>Z/T 73023-2006</w:t>
      </w:r>
      <w:r w:rsidR="000B773C">
        <w:rPr>
          <w:rFonts w:hint="eastAsia"/>
          <w:sz w:val="24"/>
        </w:rPr>
        <w:t>《抗菌针织品》中附录</w:t>
      </w:r>
      <w:r w:rsidR="000B773C">
        <w:rPr>
          <w:rFonts w:hint="eastAsia"/>
          <w:sz w:val="24"/>
        </w:rPr>
        <w:t>B</w:t>
      </w:r>
      <w:r w:rsidR="000B773C">
        <w:rPr>
          <w:rFonts w:hint="eastAsia"/>
          <w:sz w:val="24"/>
        </w:rPr>
        <w:t>和</w:t>
      </w:r>
      <w:r w:rsidR="000B773C">
        <w:rPr>
          <w:rFonts w:hint="eastAsia"/>
          <w:sz w:val="24"/>
        </w:rPr>
        <w:t>C</w:t>
      </w:r>
      <w:r w:rsidR="00D54DB4">
        <w:rPr>
          <w:rFonts w:hint="eastAsia"/>
          <w:sz w:val="24"/>
        </w:rPr>
        <w:t>，</w:t>
      </w:r>
      <w:r w:rsidR="000B773C">
        <w:rPr>
          <w:rFonts w:hint="eastAsia"/>
          <w:sz w:val="24"/>
        </w:rPr>
        <w:t>选择金黄色葡萄球菌</w:t>
      </w:r>
      <w:r w:rsidR="000B773C">
        <w:rPr>
          <w:rFonts w:hint="eastAsia"/>
          <w:sz w:val="24"/>
        </w:rPr>
        <w:t>ATCC 6538</w:t>
      </w:r>
      <w:r w:rsidR="004454F7">
        <w:rPr>
          <w:rFonts w:hint="eastAsia"/>
          <w:sz w:val="24"/>
        </w:rPr>
        <w:t>、大肠杆菌</w:t>
      </w:r>
      <w:r w:rsidR="004454F7">
        <w:rPr>
          <w:rFonts w:hint="eastAsia"/>
          <w:sz w:val="24"/>
        </w:rPr>
        <w:t xml:space="preserve">ATCC </w:t>
      </w:r>
      <w:r w:rsidR="004454F7">
        <w:rPr>
          <w:sz w:val="24"/>
        </w:rPr>
        <w:t>11229</w:t>
      </w:r>
      <w:r w:rsidR="004454F7">
        <w:rPr>
          <w:rFonts w:hint="eastAsia"/>
          <w:sz w:val="24"/>
        </w:rPr>
        <w:t>、白色念珠菌</w:t>
      </w:r>
      <w:r w:rsidR="004454F7">
        <w:rPr>
          <w:rFonts w:hint="eastAsia"/>
          <w:sz w:val="24"/>
        </w:rPr>
        <w:t>ATCC 10231</w:t>
      </w:r>
      <w:r>
        <w:rPr>
          <w:rFonts w:hint="eastAsia"/>
          <w:sz w:val="24"/>
        </w:rPr>
        <w:t>作为</w:t>
      </w:r>
      <w:r w:rsidR="000B773C">
        <w:rPr>
          <w:rFonts w:hint="eastAsia"/>
          <w:sz w:val="24"/>
        </w:rPr>
        <w:t>水洗</w:t>
      </w:r>
      <w:r w:rsidR="000B773C">
        <w:rPr>
          <w:rFonts w:hint="eastAsia"/>
          <w:sz w:val="24"/>
        </w:rPr>
        <w:t>2</w:t>
      </w:r>
      <w:r w:rsidR="000B773C">
        <w:rPr>
          <w:sz w:val="24"/>
        </w:rPr>
        <w:t>0</w:t>
      </w:r>
      <w:r w:rsidR="000B773C">
        <w:rPr>
          <w:rFonts w:hint="eastAsia"/>
          <w:sz w:val="24"/>
        </w:rPr>
        <w:t>次的</w:t>
      </w:r>
      <w:r w:rsidR="0059649A">
        <w:rPr>
          <w:rFonts w:hint="eastAsia"/>
          <w:sz w:val="24"/>
        </w:rPr>
        <w:t>抗菌</w:t>
      </w:r>
      <w:r>
        <w:rPr>
          <w:rFonts w:hint="eastAsia"/>
          <w:sz w:val="24"/>
        </w:rPr>
        <w:t>评价菌种</w:t>
      </w:r>
      <w:r w:rsidR="000B773C">
        <w:rPr>
          <w:rFonts w:hint="eastAsia"/>
          <w:sz w:val="24"/>
        </w:rPr>
        <w:t>。</w:t>
      </w:r>
      <w:r w:rsidR="000B773C">
        <w:rPr>
          <w:sz w:val="24"/>
        </w:rPr>
        <w:t xml:space="preserve"> </w:t>
      </w:r>
    </w:p>
    <w:p w14:paraId="1DC056CF" w14:textId="77777777" w:rsidR="006C0455" w:rsidRDefault="00FD58C3">
      <w:pPr>
        <w:spacing w:line="360" w:lineRule="auto"/>
        <w:rPr>
          <w:rFonts w:asciiTheme="minorEastAsia" w:eastAsiaTheme="minorEastAsia" w:hAnsiTheme="minorEastAsia"/>
          <w:sz w:val="24"/>
        </w:rPr>
      </w:pPr>
      <w:r w:rsidRPr="00113493">
        <w:rPr>
          <w:rFonts w:eastAsia="黑体"/>
          <w:sz w:val="24"/>
        </w:rPr>
        <w:t>6.</w:t>
      </w:r>
      <w:r w:rsidR="00B23320" w:rsidRPr="00113493">
        <w:rPr>
          <w:rFonts w:eastAsia="黑体"/>
          <w:sz w:val="24"/>
        </w:rPr>
        <w:t>3</w:t>
      </w:r>
      <w:r w:rsidRPr="00113493">
        <w:rPr>
          <w:rFonts w:eastAsia="黑体"/>
          <w:sz w:val="24"/>
        </w:rPr>
        <w:t>.5.2</w:t>
      </w:r>
      <w:r>
        <w:rPr>
          <w:rFonts w:ascii="黑体" w:eastAsia="黑体" w:hAnsi="黑体" w:hint="eastAsia"/>
          <w:sz w:val="24"/>
        </w:rPr>
        <w:t>实验</w:t>
      </w:r>
      <w:r>
        <w:rPr>
          <w:rFonts w:ascii="黑体" w:eastAsia="黑体" w:hAnsi="黑体"/>
          <w:sz w:val="24"/>
        </w:rPr>
        <w:t>结果</w:t>
      </w:r>
    </w:p>
    <w:p w14:paraId="5BF0C3A0" w14:textId="77777777" w:rsidR="00742001" w:rsidRDefault="00742001">
      <w:pPr>
        <w:spacing w:line="360" w:lineRule="auto"/>
        <w:jc w:val="center"/>
        <w:rPr>
          <w:rFonts w:hAnsi="宋体"/>
          <w:szCs w:val="21"/>
        </w:rPr>
      </w:pPr>
    </w:p>
    <w:p w14:paraId="1E0A18EA" w14:textId="77777777" w:rsidR="00742001" w:rsidRDefault="00742001">
      <w:pPr>
        <w:spacing w:line="360" w:lineRule="auto"/>
        <w:jc w:val="center"/>
        <w:rPr>
          <w:rFonts w:hAnsi="宋体"/>
          <w:szCs w:val="21"/>
        </w:rPr>
      </w:pPr>
    </w:p>
    <w:p w14:paraId="364566DE" w14:textId="77777777" w:rsidR="00742001" w:rsidRDefault="00742001">
      <w:pPr>
        <w:spacing w:line="360" w:lineRule="auto"/>
        <w:jc w:val="center"/>
        <w:rPr>
          <w:rFonts w:hAnsi="宋体"/>
          <w:szCs w:val="21"/>
        </w:rPr>
      </w:pPr>
    </w:p>
    <w:p w14:paraId="70850761" w14:textId="77777777" w:rsidR="00742001" w:rsidRDefault="00742001">
      <w:pPr>
        <w:spacing w:line="360" w:lineRule="auto"/>
        <w:jc w:val="center"/>
        <w:rPr>
          <w:rFonts w:hAnsi="宋体"/>
          <w:szCs w:val="21"/>
        </w:rPr>
      </w:pPr>
    </w:p>
    <w:p w14:paraId="102A4CB8" w14:textId="77777777" w:rsidR="00742001" w:rsidRDefault="00742001">
      <w:pPr>
        <w:spacing w:line="360" w:lineRule="auto"/>
        <w:jc w:val="center"/>
        <w:rPr>
          <w:rFonts w:hAnsi="宋体"/>
          <w:szCs w:val="21"/>
        </w:rPr>
      </w:pPr>
    </w:p>
    <w:p w14:paraId="76CF104C" w14:textId="615B8C82" w:rsidR="006C0455" w:rsidRDefault="00FD58C3">
      <w:pPr>
        <w:spacing w:line="360" w:lineRule="auto"/>
        <w:jc w:val="center"/>
        <w:rPr>
          <w:rFonts w:hAnsi="宋体"/>
          <w:szCs w:val="21"/>
        </w:rPr>
      </w:pPr>
      <w:r>
        <w:rPr>
          <w:rFonts w:hAnsi="宋体" w:hint="eastAsia"/>
          <w:szCs w:val="21"/>
        </w:rPr>
        <w:t>表</w:t>
      </w:r>
      <w:r>
        <w:rPr>
          <w:rFonts w:hAnsi="宋体"/>
          <w:szCs w:val="21"/>
        </w:rPr>
        <w:t>9</w:t>
      </w:r>
      <w:r>
        <w:rPr>
          <w:rFonts w:hAnsi="宋体" w:hint="eastAsia"/>
          <w:szCs w:val="21"/>
        </w:rPr>
        <w:t>市售典型</w:t>
      </w:r>
      <w:r w:rsidR="00B64CA1">
        <w:rPr>
          <w:rFonts w:hAnsi="宋体" w:hint="eastAsia"/>
          <w:szCs w:val="21"/>
        </w:rPr>
        <w:t>抗菌</w:t>
      </w:r>
      <w:r>
        <w:rPr>
          <w:rFonts w:hAnsi="宋体" w:hint="eastAsia"/>
          <w:szCs w:val="21"/>
        </w:rPr>
        <w:t>剂的</w:t>
      </w:r>
      <w:r w:rsidR="002F44D3">
        <w:rPr>
          <w:rFonts w:hAnsi="宋体" w:hint="eastAsia"/>
          <w:szCs w:val="21"/>
        </w:rPr>
        <w:t>抗菌性能及耐洗性</w:t>
      </w:r>
    </w:p>
    <w:tbl>
      <w:tblPr>
        <w:tblStyle w:val="afb"/>
        <w:tblW w:w="8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3"/>
        <w:gridCol w:w="785"/>
        <w:gridCol w:w="785"/>
        <w:gridCol w:w="785"/>
        <w:gridCol w:w="785"/>
        <w:gridCol w:w="786"/>
        <w:gridCol w:w="785"/>
        <w:gridCol w:w="785"/>
        <w:gridCol w:w="785"/>
        <w:gridCol w:w="786"/>
      </w:tblGrid>
      <w:tr w:rsidR="004B4525" w:rsidRPr="00363612" w14:paraId="2D795A54" w14:textId="77777777" w:rsidTr="001D4E8A">
        <w:trPr>
          <w:cnfStyle w:val="100000000000" w:firstRow="1" w:lastRow="0" w:firstColumn="0" w:lastColumn="0" w:oddVBand="0" w:evenVBand="0" w:oddHBand="0" w:evenHBand="0" w:firstRowFirstColumn="0" w:firstRowLastColumn="0" w:lastRowFirstColumn="0" w:lastRowLastColumn="0"/>
          <w:trHeight w:val="405"/>
          <w:jc w:val="center"/>
        </w:trPr>
        <w:tc>
          <w:tcPr>
            <w:tcW w:w="1313" w:type="dxa"/>
            <w:vMerge w:val="restart"/>
            <w:vAlign w:val="center"/>
          </w:tcPr>
          <w:p w14:paraId="00B1304B" w14:textId="77777777" w:rsidR="004B4525" w:rsidRPr="00363612" w:rsidRDefault="004B4525" w:rsidP="003A676D">
            <w:pPr>
              <w:spacing w:beforeLines="50" w:before="156"/>
              <w:jc w:val="center"/>
              <w:rPr>
                <w:szCs w:val="21"/>
              </w:rPr>
            </w:pPr>
            <w:r>
              <w:rPr>
                <w:rFonts w:hint="eastAsia"/>
                <w:szCs w:val="21"/>
              </w:rPr>
              <w:t>抗菌剂种类</w:t>
            </w:r>
          </w:p>
        </w:tc>
        <w:tc>
          <w:tcPr>
            <w:tcW w:w="7067" w:type="dxa"/>
            <w:gridSpan w:val="9"/>
            <w:vAlign w:val="center"/>
          </w:tcPr>
          <w:p w14:paraId="28966A50" w14:textId="77777777" w:rsidR="004B4525" w:rsidRPr="00363612" w:rsidRDefault="004B4525" w:rsidP="004B4525">
            <w:pPr>
              <w:spacing w:line="360" w:lineRule="auto"/>
              <w:jc w:val="center"/>
              <w:rPr>
                <w:color w:val="FF0000"/>
                <w:szCs w:val="21"/>
              </w:rPr>
            </w:pPr>
            <w:r w:rsidRPr="000516CF">
              <w:rPr>
                <w:rFonts w:hint="eastAsia"/>
                <w:color w:val="000000" w:themeColor="text1"/>
                <w:szCs w:val="21"/>
              </w:rPr>
              <w:t>抑菌率</w:t>
            </w:r>
            <w:r w:rsidR="000B773C">
              <w:rPr>
                <w:rFonts w:hint="eastAsia"/>
                <w:color w:val="000000" w:themeColor="text1"/>
                <w:szCs w:val="21"/>
              </w:rPr>
              <w:t>/</w:t>
            </w:r>
            <w:r w:rsidR="000B773C">
              <w:rPr>
                <w:color w:val="000000" w:themeColor="text1"/>
                <w:szCs w:val="21"/>
              </w:rPr>
              <w:t>%</w:t>
            </w:r>
          </w:p>
        </w:tc>
      </w:tr>
      <w:tr w:rsidR="001D4E8A" w:rsidRPr="00363612" w14:paraId="01070144" w14:textId="77777777" w:rsidTr="001D4E8A">
        <w:trPr>
          <w:trHeight w:val="555"/>
          <w:jc w:val="center"/>
        </w:trPr>
        <w:tc>
          <w:tcPr>
            <w:tcW w:w="1313" w:type="dxa"/>
            <w:vMerge/>
            <w:vAlign w:val="center"/>
          </w:tcPr>
          <w:p w14:paraId="238B10A3" w14:textId="77777777" w:rsidR="001D4E8A" w:rsidRPr="00363612" w:rsidRDefault="001D4E8A" w:rsidP="007A0162">
            <w:pPr>
              <w:spacing w:line="360" w:lineRule="auto"/>
              <w:jc w:val="center"/>
              <w:rPr>
                <w:szCs w:val="21"/>
              </w:rPr>
            </w:pPr>
          </w:p>
        </w:tc>
        <w:tc>
          <w:tcPr>
            <w:tcW w:w="2355" w:type="dxa"/>
            <w:gridSpan w:val="3"/>
            <w:vAlign w:val="center"/>
          </w:tcPr>
          <w:p w14:paraId="4D1F6CD0" w14:textId="68686147" w:rsidR="001D4E8A" w:rsidRPr="00363612" w:rsidRDefault="001D4E8A" w:rsidP="001D4E8A">
            <w:pPr>
              <w:spacing w:line="360" w:lineRule="auto"/>
              <w:jc w:val="center"/>
              <w:rPr>
                <w:szCs w:val="21"/>
              </w:rPr>
            </w:pPr>
            <w:r>
              <w:rPr>
                <w:rFonts w:hint="eastAsia"/>
                <w:szCs w:val="21"/>
              </w:rPr>
              <w:t>初期</w:t>
            </w:r>
          </w:p>
        </w:tc>
        <w:tc>
          <w:tcPr>
            <w:tcW w:w="2356" w:type="dxa"/>
            <w:gridSpan w:val="3"/>
            <w:vAlign w:val="center"/>
          </w:tcPr>
          <w:p w14:paraId="329E886D" w14:textId="7911A6D7" w:rsidR="001D4E8A" w:rsidRPr="00363612" w:rsidRDefault="001D4E8A" w:rsidP="001D4E8A">
            <w:pPr>
              <w:spacing w:line="360" w:lineRule="auto"/>
              <w:jc w:val="center"/>
              <w:rPr>
                <w:szCs w:val="21"/>
              </w:rPr>
            </w:pPr>
            <w:r>
              <w:rPr>
                <w:rFonts w:hint="eastAsia"/>
                <w:szCs w:val="21"/>
              </w:rPr>
              <w:t>洗</w:t>
            </w:r>
            <w:r>
              <w:rPr>
                <w:rFonts w:hint="eastAsia"/>
                <w:szCs w:val="21"/>
              </w:rPr>
              <w:t>1</w:t>
            </w:r>
            <w:r>
              <w:rPr>
                <w:szCs w:val="21"/>
              </w:rPr>
              <w:t>0</w:t>
            </w:r>
            <w:r>
              <w:rPr>
                <w:rFonts w:hint="eastAsia"/>
                <w:szCs w:val="21"/>
              </w:rPr>
              <w:t>次</w:t>
            </w:r>
          </w:p>
        </w:tc>
        <w:tc>
          <w:tcPr>
            <w:tcW w:w="2356" w:type="dxa"/>
            <w:gridSpan w:val="3"/>
            <w:vAlign w:val="center"/>
          </w:tcPr>
          <w:p w14:paraId="03BCE76D" w14:textId="45CBB2FE" w:rsidR="001D4E8A" w:rsidRPr="00363612" w:rsidRDefault="001D4E8A" w:rsidP="007A0162">
            <w:pPr>
              <w:spacing w:line="360" w:lineRule="auto"/>
              <w:jc w:val="center"/>
              <w:rPr>
                <w:color w:val="FF0000"/>
                <w:szCs w:val="21"/>
              </w:rPr>
            </w:pPr>
            <w:r w:rsidRPr="004B4525">
              <w:rPr>
                <w:rFonts w:hint="eastAsia"/>
                <w:color w:val="000000" w:themeColor="text1"/>
                <w:szCs w:val="21"/>
              </w:rPr>
              <w:t>洗</w:t>
            </w:r>
            <w:r w:rsidRPr="004B4525">
              <w:rPr>
                <w:rFonts w:hint="eastAsia"/>
                <w:color w:val="000000" w:themeColor="text1"/>
                <w:szCs w:val="21"/>
              </w:rPr>
              <w:t>2</w:t>
            </w:r>
            <w:r w:rsidRPr="004B4525">
              <w:rPr>
                <w:color w:val="000000" w:themeColor="text1"/>
                <w:szCs w:val="21"/>
              </w:rPr>
              <w:t>0</w:t>
            </w:r>
            <w:r w:rsidRPr="004B4525">
              <w:rPr>
                <w:rFonts w:hint="eastAsia"/>
                <w:color w:val="000000" w:themeColor="text1"/>
                <w:szCs w:val="21"/>
              </w:rPr>
              <w:t>次</w:t>
            </w:r>
          </w:p>
        </w:tc>
      </w:tr>
      <w:tr w:rsidR="001D4E8A" w:rsidRPr="00363612" w14:paraId="1331AEC6" w14:textId="77777777" w:rsidTr="001D4E8A">
        <w:trPr>
          <w:trHeight w:val="555"/>
          <w:jc w:val="center"/>
        </w:trPr>
        <w:tc>
          <w:tcPr>
            <w:tcW w:w="1313" w:type="dxa"/>
            <w:vMerge/>
            <w:vAlign w:val="center"/>
          </w:tcPr>
          <w:p w14:paraId="04C837D1" w14:textId="77777777" w:rsidR="001D4E8A" w:rsidRPr="00363612" w:rsidRDefault="001D4E8A" w:rsidP="001D4E8A">
            <w:pPr>
              <w:spacing w:line="360" w:lineRule="auto"/>
              <w:jc w:val="center"/>
              <w:rPr>
                <w:szCs w:val="21"/>
              </w:rPr>
            </w:pPr>
          </w:p>
        </w:tc>
        <w:tc>
          <w:tcPr>
            <w:tcW w:w="785" w:type="dxa"/>
            <w:vAlign w:val="center"/>
          </w:tcPr>
          <w:p w14:paraId="1012038E" w14:textId="77777777" w:rsidR="001D4E8A" w:rsidRDefault="001D4E8A" w:rsidP="001D4E8A">
            <w:pPr>
              <w:jc w:val="center"/>
              <w:rPr>
                <w:szCs w:val="21"/>
              </w:rPr>
            </w:pPr>
            <w:r>
              <w:rPr>
                <w:rFonts w:hint="eastAsia"/>
                <w:szCs w:val="21"/>
              </w:rPr>
              <w:t>金黄色</w:t>
            </w:r>
          </w:p>
          <w:p w14:paraId="1E1F0728" w14:textId="77777777" w:rsidR="001D4E8A" w:rsidRPr="00363612" w:rsidRDefault="001D4E8A" w:rsidP="001D4E8A">
            <w:pPr>
              <w:jc w:val="center"/>
              <w:rPr>
                <w:szCs w:val="21"/>
              </w:rPr>
            </w:pPr>
            <w:r>
              <w:rPr>
                <w:rFonts w:hint="eastAsia"/>
                <w:szCs w:val="21"/>
              </w:rPr>
              <w:t>葡萄球菌</w:t>
            </w:r>
          </w:p>
        </w:tc>
        <w:tc>
          <w:tcPr>
            <w:tcW w:w="785" w:type="dxa"/>
            <w:vAlign w:val="center"/>
          </w:tcPr>
          <w:p w14:paraId="425AA6A4" w14:textId="050D2BD3" w:rsidR="001D4E8A" w:rsidRPr="00363612" w:rsidRDefault="001D4E8A" w:rsidP="001D4E8A">
            <w:pPr>
              <w:jc w:val="center"/>
              <w:rPr>
                <w:szCs w:val="21"/>
              </w:rPr>
            </w:pPr>
            <w:r>
              <w:rPr>
                <w:rFonts w:hint="eastAsia"/>
                <w:szCs w:val="21"/>
              </w:rPr>
              <w:t>大肠杆菌</w:t>
            </w:r>
          </w:p>
        </w:tc>
        <w:tc>
          <w:tcPr>
            <w:tcW w:w="785" w:type="dxa"/>
            <w:vAlign w:val="center"/>
          </w:tcPr>
          <w:p w14:paraId="3FD16A66" w14:textId="6D883E50" w:rsidR="001D4E8A" w:rsidRPr="00363612" w:rsidRDefault="001D4E8A" w:rsidP="001D4E8A">
            <w:pPr>
              <w:jc w:val="center"/>
              <w:rPr>
                <w:szCs w:val="21"/>
              </w:rPr>
            </w:pPr>
            <w:r w:rsidRPr="004B4525">
              <w:rPr>
                <w:rFonts w:hint="eastAsia"/>
                <w:szCs w:val="21"/>
              </w:rPr>
              <w:t>白色念珠菌</w:t>
            </w:r>
          </w:p>
        </w:tc>
        <w:tc>
          <w:tcPr>
            <w:tcW w:w="785" w:type="dxa"/>
            <w:vAlign w:val="center"/>
          </w:tcPr>
          <w:p w14:paraId="27625651" w14:textId="30D6E9BB" w:rsidR="001D4E8A" w:rsidRDefault="001D4E8A" w:rsidP="001D4E8A">
            <w:pPr>
              <w:jc w:val="center"/>
              <w:rPr>
                <w:szCs w:val="21"/>
              </w:rPr>
            </w:pPr>
            <w:r>
              <w:rPr>
                <w:rFonts w:hint="eastAsia"/>
                <w:szCs w:val="21"/>
              </w:rPr>
              <w:t>金黄色</w:t>
            </w:r>
          </w:p>
          <w:p w14:paraId="029623BE" w14:textId="77777777" w:rsidR="001D4E8A" w:rsidRPr="00363612" w:rsidRDefault="001D4E8A" w:rsidP="001D4E8A">
            <w:pPr>
              <w:jc w:val="center"/>
              <w:rPr>
                <w:szCs w:val="21"/>
              </w:rPr>
            </w:pPr>
            <w:r>
              <w:rPr>
                <w:rFonts w:hint="eastAsia"/>
                <w:szCs w:val="21"/>
              </w:rPr>
              <w:t>葡萄球菌</w:t>
            </w:r>
          </w:p>
        </w:tc>
        <w:tc>
          <w:tcPr>
            <w:tcW w:w="786" w:type="dxa"/>
            <w:vAlign w:val="center"/>
          </w:tcPr>
          <w:p w14:paraId="3AF0965A" w14:textId="4B4EE411" w:rsidR="001D4E8A" w:rsidRPr="00363612" w:rsidRDefault="001D4E8A" w:rsidP="001D4E8A">
            <w:pPr>
              <w:jc w:val="center"/>
              <w:rPr>
                <w:szCs w:val="21"/>
              </w:rPr>
            </w:pPr>
            <w:r>
              <w:rPr>
                <w:rFonts w:hint="eastAsia"/>
                <w:szCs w:val="21"/>
              </w:rPr>
              <w:t>大肠杆菌</w:t>
            </w:r>
          </w:p>
        </w:tc>
        <w:tc>
          <w:tcPr>
            <w:tcW w:w="785" w:type="dxa"/>
            <w:vAlign w:val="center"/>
          </w:tcPr>
          <w:p w14:paraId="7BA6E817" w14:textId="2C904AF4" w:rsidR="001D4E8A" w:rsidRPr="00363612" w:rsidRDefault="001D4E8A" w:rsidP="001D4E8A">
            <w:pPr>
              <w:jc w:val="center"/>
              <w:rPr>
                <w:szCs w:val="21"/>
              </w:rPr>
            </w:pPr>
            <w:r w:rsidRPr="004B4525">
              <w:rPr>
                <w:rFonts w:hint="eastAsia"/>
                <w:szCs w:val="21"/>
              </w:rPr>
              <w:t>白色念珠菌</w:t>
            </w:r>
          </w:p>
        </w:tc>
        <w:tc>
          <w:tcPr>
            <w:tcW w:w="785" w:type="dxa"/>
            <w:vAlign w:val="center"/>
          </w:tcPr>
          <w:p w14:paraId="54E5D9FB" w14:textId="78414953" w:rsidR="001D4E8A" w:rsidRDefault="001D4E8A" w:rsidP="001D4E8A">
            <w:pPr>
              <w:jc w:val="center"/>
              <w:rPr>
                <w:szCs w:val="21"/>
              </w:rPr>
            </w:pPr>
            <w:r>
              <w:rPr>
                <w:rFonts w:hint="eastAsia"/>
                <w:szCs w:val="21"/>
              </w:rPr>
              <w:t>金黄色</w:t>
            </w:r>
          </w:p>
          <w:p w14:paraId="10E8679A" w14:textId="77777777" w:rsidR="001D4E8A" w:rsidRPr="00363612" w:rsidRDefault="001D4E8A" w:rsidP="001D4E8A">
            <w:pPr>
              <w:jc w:val="center"/>
              <w:rPr>
                <w:szCs w:val="21"/>
              </w:rPr>
            </w:pPr>
            <w:r>
              <w:rPr>
                <w:rFonts w:hint="eastAsia"/>
                <w:szCs w:val="21"/>
              </w:rPr>
              <w:t>葡萄球菌</w:t>
            </w:r>
          </w:p>
        </w:tc>
        <w:tc>
          <w:tcPr>
            <w:tcW w:w="785" w:type="dxa"/>
            <w:vAlign w:val="center"/>
          </w:tcPr>
          <w:p w14:paraId="3EDB3B43" w14:textId="77777777" w:rsidR="001D4E8A" w:rsidRPr="00363612" w:rsidRDefault="001D4E8A" w:rsidP="001D4E8A">
            <w:pPr>
              <w:jc w:val="center"/>
              <w:rPr>
                <w:szCs w:val="21"/>
              </w:rPr>
            </w:pPr>
            <w:r>
              <w:rPr>
                <w:rFonts w:hint="eastAsia"/>
                <w:szCs w:val="21"/>
              </w:rPr>
              <w:t>大肠杆菌</w:t>
            </w:r>
          </w:p>
        </w:tc>
        <w:tc>
          <w:tcPr>
            <w:tcW w:w="786" w:type="dxa"/>
            <w:vAlign w:val="center"/>
          </w:tcPr>
          <w:p w14:paraId="7B7D5BA4" w14:textId="77777777" w:rsidR="001D4E8A" w:rsidRPr="00363612" w:rsidRDefault="001D4E8A" w:rsidP="001D4E8A">
            <w:pPr>
              <w:jc w:val="center"/>
              <w:rPr>
                <w:color w:val="FF0000"/>
                <w:szCs w:val="21"/>
              </w:rPr>
            </w:pPr>
            <w:r w:rsidRPr="004B4525">
              <w:rPr>
                <w:rFonts w:hint="eastAsia"/>
                <w:szCs w:val="21"/>
              </w:rPr>
              <w:t>白色念珠菌</w:t>
            </w:r>
          </w:p>
        </w:tc>
      </w:tr>
      <w:tr w:rsidR="001D4E8A" w:rsidRPr="00363612" w14:paraId="1C60C267" w14:textId="77777777" w:rsidTr="001D4E8A">
        <w:trPr>
          <w:trHeight w:val="508"/>
          <w:jc w:val="center"/>
        </w:trPr>
        <w:tc>
          <w:tcPr>
            <w:tcW w:w="1313" w:type="dxa"/>
            <w:vAlign w:val="center"/>
          </w:tcPr>
          <w:p w14:paraId="740A8FB5" w14:textId="77777777" w:rsidR="001D4E8A" w:rsidRPr="00363612" w:rsidRDefault="001D4E8A" w:rsidP="001D4E8A">
            <w:pPr>
              <w:spacing w:line="360" w:lineRule="auto"/>
              <w:jc w:val="center"/>
              <w:rPr>
                <w:szCs w:val="21"/>
              </w:rPr>
            </w:pPr>
            <w:r>
              <w:rPr>
                <w:rFonts w:hint="eastAsia"/>
                <w:szCs w:val="21"/>
              </w:rPr>
              <w:t>空白布</w:t>
            </w:r>
          </w:p>
        </w:tc>
        <w:tc>
          <w:tcPr>
            <w:tcW w:w="785" w:type="dxa"/>
            <w:vAlign w:val="center"/>
          </w:tcPr>
          <w:p w14:paraId="54381248" w14:textId="77777777" w:rsidR="001D4E8A" w:rsidRPr="000516CF" w:rsidRDefault="001D4E8A" w:rsidP="001D4E8A">
            <w:pPr>
              <w:spacing w:line="360" w:lineRule="auto"/>
              <w:jc w:val="center"/>
              <w:rPr>
                <w:color w:val="000000" w:themeColor="text1"/>
                <w:szCs w:val="21"/>
              </w:rPr>
            </w:pPr>
            <w:r w:rsidRPr="000516CF">
              <w:rPr>
                <w:rFonts w:hint="eastAsia"/>
                <w:color w:val="000000" w:themeColor="text1"/>
                <w:szCs w:val="21"/>
              </w:rPr>
              <w:t>0</w:t>
            </w:r>
          </w:p>
        </w:tc>
        <w:tc>
          <w:tcPr>
            <w:tcW w:w="785" w:type="dxa"/>
            <w:vAlign w:val="center"/>
          </w:tcPr>
          <w:p w14:paraId="272F48D2" w14:textId="7D796F3D" w:rsidR="001D4E8A" w:rsidRPr="000516CF" w:rsidRDefault="0088564A" w:rsidP="001D4E8A">
            <w:pPr>
              <w:spacing w:line="360" w:lineRule="auto"/>
              <w:jc w:val="center"/>
              <w:rPr>
                <w:color w:val="000000" w:themeColor="text1"/>
                <w:szCs w:val="21"/>
              </w:rPr>
            </w:pPr>
            <w:r>
              <w:rPr>
                <w:rFonts w:hint="eastAsia"/>
                <w:color w:val="000000" w:themeColor="text1"/>
                <w:szCs w:val="21"/>
              </w:rPr>
              <w:t>0</w:t>
            </w:r>
          </w:p>
        </w:tc>
        <w:tc>
          <w:tcPr>
            <w:tcW w:w="785" w:type="dxa"/>
            <w:vAlign w:val="center"/>
          </w:tcPr>
          <w:p w14:paraId="75D08959" w14:textId="56B4FD9D" w:rsidR="001D4E8A" w:rsidRPr="000516CF" w:rsidRDefault="0088564A" w:rsidP="001D4E8A">
            <w:pPr>
              <w:spacing w:line="360" w:lineRule="auto"/>
              <w:jc w:val="center"/>
              <w:rPr>
                <w:color w:val="000000" w:themeColor="text1"/>
                <w:szCs w:val="21"/>
              </w:rPr>
            </w:pPr>
            <w:r>
              <w:rPr>
                <w:rFonts w:hint="eastAsia"/>
                <w:color w:val="000000" w:themeColor="text1"/>
                <w:szCs w:val="21"/>
              </w:rPr>
              <w:t>0</w:t>
            </w:r>
          </w:p>
        </w:tc>
        <w:tc>
          <w:tcPr>
            <w:tcW w:w="785" w:type="dxa"/>
            <w:vAlign w:val="center"/>
          </w:tcPr>
          <w:p w14:paraId="062233FE" w14:textId="32976A2A" w:rsidR="001D4E8A" w:rsidRDefault="001D4E8A" w:rsidP="001D4E8A">
            <w:pPr>
              <w:widowControl/>
              <w:jc w:val="center"/>
              <w:rPr>
                <w:rFonts w:eastAsia="等线"/>
                <w:color w:val="000000"/>
                <w:kern w:val="0"/>
                <w:sz w:val="22"/>
                <w:szCs w:val="22"/>
              </w:rPr>
            </w:pPr>
            <w:r>
              <w:rPr>
                <w:rFonts w:eastAsia="等线"/>
                <w:color w:val="000000"/>
                <w:sz w:val="22"/>
                <w:szCs w:val="22"/>
              </w:rPr>
              <w:t>0</w:t>
            </w:r>
          </w:p>
        </w:tc>
        <w:tc>
          <w:tcPr>
            <w:tcW w:w="786" w:type="dxa"/>
            <w:vAlign w:val="center"/>
          </w:tcPr>
          <w:p w14:paraId="5F983779" w14:textId="60164AEF" w:rsidR="001D4E8A" w:rsidRDefault="0088564A" w:rsidP="001D4E8A">
            <w:pPr>
              <w:widowControl/>
              <w:jc w:val="center"/>
              <w:rPr>
                <w:rFonts w:eastAsia="等线"/>
                <w:color w:val="000000"/>
                <w:kern w:val="0"/>
                <w:sz w:val="22"/>
                <w:szCs w:val="22"/>
              </w:rPr>
            </w:pPr>
            <w:r>
              <w:rPr>
                <w:rFonts w:eastAsia="等线" w:hint="eastAsia"/>
                <w:color w:val="000000"/>
                <w:kern w:val="0"/>
                <w:sz w:val="22"/>
                <w:szCs w:val="22"/>
              </w:rPr>
              <w:t>0</w:t>
            </w:r>
          </w:p>
        </w:tc>
        <w:tc>
          <w:tcPr>
            <w:tcW w:w="785" w:type="dxa"/>
            <w:vAlign w:val="center"/>
          </w:tcPr>
          <w:p w14:paraId="61F4174A" w14:textId="5D86BA42" w:rsidR="001D4E8A" w:rsidRDefault="0088564A" w:rsidP="001D4E8A">
            <w:pPr>
              <w:widowControl/>
              <w:jc w:val="center"/>
              <w:rPr>
                <w:rFonts w:eastAsia="等线"/>
                <w:color w:val="000000"/>
                <w:kern w:val="0"/>
                <w:sz w:val="22"/>
                <w:szCs w:val="22"/>
              </w:rPr>
            </w:pPr>
            <w:r>
              <w:rPr>
                <w:rFonts w:eastAsia="等线" w:hint="eastAsia"/>
                <w:color w:val="000000"/>
                <w:kern w:val="0"/>
                <w:sz w:val="22"/>
                <w:szCs w:val="22"/>
              </w:rPr>
              <w:t>0</w:t>
            </w:r>
          </w:p>
        </w:tc>
        <w:tc>
          <w:tcPr>
            <w:tcW w:w="785" w:type="dxa"/>
            <w:vAlign w:val="center"/>
          </w:tcPr>
          <w:p w14:paraId="693156F6" w14:textId="083B31D9" w:rsidR="001D4E8A" w:rsidRPr="000516CF" w:rsidRDefault="001D4E8A" w:rsidP="001D4E8A">
            <w:pPr>
              <w:spacing w:line="360" w:lineRule="auto"/>
              <w:jc w:val="center"/>
              <w:rPr>
                <w:color w:val="000000" w:themeColor="text1"/>
                <w:szCs w:val="21"/>
              </w:rPr>
            </w:pPr>
            <w:r>
              <w:rPr>
                <w:rFonts w:hint="eastAsia"/>
                <w:color w:val="000000" w:themeColor="text1"/>
                <w:szCs w:val="21"/>
              </w:rPr>
              <w:t>0</w:t>
            </w:r>
          </w:p>
        </w:tc>
        <w:tc>
          <w:tcPr>
            <w:tcW w:w="785" w:type="dxa"/>
            <w:vAlign w:val="center"/>
          </w:tcPr>
          <w:p w14:paraId="24E20458" w14:textId="77777777" w:rsidR="001D4E8A" w:rsidRPr="000516CF" w:rsidRDefault="001D4E8A" w:rsidP="001D4E8A">
            <w:pPr>
              <w:spacing w:line="360" w:lineRule="auto"/>
              <w:jc w:val="center"/>
              <w:rPr>
                <w:color w:val="000000" w:themeColor="text1"/>
                <w:szCs w:val="21"/>
              </w:rPr>
            </w:pPr>
            <w:r>
              <w:rPr>
                <w:rFonts w:hint="eastAsia"/>
                <w:color w:val="000000" w:themeColor="text1"/>
                <w:szCs w:val="21"/>
              </w:rPr>
              <w:t>0</w:t>
            </w:r>
          </w:p>
        </w:tc>
        <w:tc>
          <w:tcPr>
            <w:tcW w:w="786" w:type="dxa"/>
            <w:vAlign w:val="center"/>
          </w:tcPr>
          <w:p w14:paraId="0DCD69CE" w14:textId="77777777" w:rsidR="001D4E8A" w:rsidRPr="000516CF" w:rsidRDefault="001D4E8A" w:rsidP="001D4E8A">
            <w:pPr>
              <w:spacing w:line="360" w:lineRule="auto"/>
              <w:jc w:val="center"/>
              <w:rPr>
                <w:color w:val="000000" w:themeColor="text1"/>
                <w:szCs w:val="21"/>
              </w:rPr>
            </w:pPr>
            <w:r>
              <w:rPr>
                <w:rFonts w:hint="eastAsia"/>
                <w:color w:val="000000" w:themeColor="text1"/>
                <w:szCs w:val="21"/>
              </w:rPr>
              <w:t>0</w:t>
            </w:r>
          </w:p>
        </w:tc>
      </w:tr>
      <w:tr w:rsidR="001D4E8A" w:rsidRPr="00363612" w14:paraId="6380DFA9" w14:textId="77777777" w:rsidTr="001D4E8A">
        <w:trPr>
          <w:trHeight w:val="508"/>
          <w:jc w:val="center"/>
        </w:trPr>
        <w:tc>
          <w:tcPr>
            <w:tcW w:w="1313" w:type="dxa"/>
            <w:vAlign w:val="center"/>
          </w:tcPr>
          <w:p w14:paraId="470EB698" w14:textId="77777777" w:rsidR="001D4E8A" w:rsidRPr="00363612" w:rsidRDefault="001D4E8A" w:rsidP="001D4E8A">
            <w:pPr>
              <w:spacing w:line="360" w:lineRule="auto"/>
              <w:jc w:val="center"/>
              <w:rPr>
                <w:szCs w:val="21"/>
              </w:rPr>
            </w:pPr>
            <w:r>
              <w:rPr>
                <w:rFonts w:hint="eastAsia"/>
                <w:szCs w:val="21"/>
              </w:rPr>
              <w:t>抗菌剂</w:t>
            </w:r>
            <w:r>
              <w:rPr>
                <w:szCs w:val="21"/>
              </w:rPr>
              <w:t>1</w:t>
            </w:r>
            <w:r>
              <w:rPr>
                <w:rFonts w:hint="eastAsia"/>
                <w:szCs w:val="21"/>
              </w:rPr>
              <w:t>#</w:t>
            </w:r>
          </w:p>
        </w:tc>
        <w:tc>
          <w:tcPr>
            <w:tcW w:w="785" w:type="dxa"/>
            <w:vAlign w:val="center"/>
          </w:tcPr>
          <w:p w14:paraId="1A7FC282" w14:textId="77777777" w:rsidR="001D4E8A" w:rsidRDefault="001D4E8A" w:rsidP="001D4E8A">
            <w:pPr>
              <w:widowControl/>
              <w:jc w:val="center"/>
              <w:rPr>
                <w:rFonts w:eastAsia="等线"/>
                <w:color w:val="000000"/>
                <w:kern w:val="0"/>
                <w:sz w:val="22"/>
                <w:szCs w:val="22"/>
              </w:rPr>
            </w:pPr>
            <w:r>
              <w:rPr>
                <w:rFonts w:hint="eastAsia"/>
                <w:color w:val="000000"/>
                <w:sz w:val="22"/>
                <w:szCs w:val="22"/>
              </w:rPr>
              <w:t>＞</w:t>
            </w:r>
            <w:r>
              <w:rPr>
                <w:rFonts w:eastAsia="等线"/>
                <w:color w:val="000000"/>
                <w:sz w:val="22"/>
                <w:szCs w:val="22"/>
              </w:rPr>
              <w:t>99</w:t>
            </w:r>
          </w:p>
        </w:tc>
        <w:tc>
          <w:tcPr>
            <w:tcW w:w="785" w:type="dxa"/>
            <w:vAlign w:val="center"/>
          </w:tcPr>
          <w:p w14:paraId="07E1B1BA" w14:textId="3919C175" w:rsidR="001D4E8A" w:rsidRDefault="0088564A" w:rsidP="001D4E8A">
            <w:pPr>
              <w:widowControl/>
              <w:jc w:val="center"/>
              <w:rPr>
                <w:rFonts w:eastAsia="等线"/>
                <w:color w:val="000000"/>
                <w:kern w:val="0"/>
                <w:sz w:val="22"/>
                <w:szCs w:val="22"/>
              </w:rPr>
            </w:pPr>
            <w:r>
              <w:rPr>
                <w:rFonts w:eastAsia="等线" w:hint="eastAsia"/>
                <w:color w:val="000000"/>
                <w:kern w:val="0"/>
                <w:sz w:val="22"/>
                <w:szCs w:val="22"/>
              </w:rPr>
              <w:t>0</w:t>
            </w:r>
          </w:p>
        </w:tc>
        <w:tc>
          <w:tcPr>
            <w:tcW w:w="785" w:type="dxa"/>
            <w:vAlign w:val="center"/>
          </w:tcPr>
          <w:p w14:paraId="6842A5C4" w14:textId="390B56E4" w:rsidR="001D4E8A" w:rsidRDefault="0088564A" w:rsidP="001D4E8A">
            <w:pPr>
              <w:widowControl/>
              <w:jc w:val="center"/>
              <w:rPr>
                <w:rFonts w:eastAsia="等线"/>
                <w:color w:val="000000"/>
                <w:kern w:val="0"/>
                <w:sz w:val="22"/>
                <w:szCs w:val="22"/>
              </w:rPr>
            </w:pPr>
            <w:r>
              <w:rPr>
                <w:rFonts w:eastAsia="等线"/>
                <w:color w:val="000000"/>
                <w:sz w:val="22"/>
                <w:szCs w:val="22"/>
              </w:rPr>
              <w:t>&gt;99</w:t>
            </w:r>
          </w:p>
        </w:tc>
        <w:tc>
          <w:tcPr>
            <w:tcW w:w="785" w:type="dxa"/>
            <w:vAlign w:val="center"/>
          </w:tcPr>
          <w:p w14:paraId="3255AE2C" w14:textId="447C1BC8" w:rsidR="001D4E8A" w:rsidRDefault="001D4E8A" w:rsidP="001D4E8A">
            <w:pPr>
              <w:jc w:val="center"/>
              <w:rPr>
                <w:rFonts w:eastAsia="等线"/>
                <w:color w:val="000000"/>
                <w:sz w:val="22"/>
                <w:szCs w:val="22"/>
              </w:rPr>
            </w:pPr>
            <w:r>
              <w:rPr>
                <w:rFonts w:eastAsia="等线"/>
                <w:color w:val="000000"/>
                <w:sz w:val="22"/>
                <w:szCs w:val="22"/>
              </w:rPr>
              <w:t>&gt;99</w:t>
            </w:r>
          </w:p>
        </w:tc>
        <w:tc>
          <w:tcPr>
            <w:tcW w:w="786" w:type="dxa"/>
            <w:vAlign w:val="center"/>
          </w:tcPr>
          <w:p w14:paraId="67F7075D" w14:textId="419D9AA2" w:rsidR="001D4E8A" w:rsidRDefault="0088564A" w:rsidP="001D4E8A">
            <w:pPr>
              <w:jc w:val="center"/>
              <w:rPr>
                <w:rFonts w:eastAsia="等线"/>
                <w:color w:val="000000"/>
                <w:sz w:val="22"/>
                <w:szCs w:val="22"/>
              </w:rPr>
            </w:pPr>
            <w:r>
              <w:rPr>
                <w:rFonts w:eastAsia="等线" w:hint="eastAsia"/>
                <w:color w:val="000000"/>
                <w:sz w:val="22"/>
                <w:szCs w:val="22"/>
              </w:rPr>
              <w:t>0</w:t>
            </w:r>
          </w:p>
        </w:tc>
        <w:tc>
          <w:tcPr>
            <w:tcW w:w="785" w:type="dxa"/>
            <w:vAlign w:val="center"/>
          </w:tcPr>
          <w:p w14:paraId="75F1757E" w14:textId="1FF75E93" w:rsidR="001D4E8A" w:rsidRDefault="0088564A" w:rsidP="001D4E8A">
            <w:pPr>
              <w:jc w:val="center"/>
              <w:rPr>
                <w:rFonts w:eastAsia="等线"/>
                <w:color w:val="000000"/>
                <w:sz w:val="22"/>
                <w:szCs w:val="22"/>
              </w:rPr>
            </w:pPr>
            <w:r>
              <w:rPr>
                <w:rFonts w:eastAsia="等线"/>
                <w:color w:val="000000"/>
                <w:sz w:val="22"/>
                <w:szCs w:val="22"/>
              </w:rPr>
              <w:t>0</w:t>
            </w:r>
          </w:p>
        </w:tc>
        <w:tc>
          <w:tcPr>
            <w:tcW w:w="785" w:type="dxa"/>
            <w:vAlign w:val="center"/>
          </w:tcPr>
          <w:p w14:paraId="1C07A9A0" w14:textId="646AF2CC" w:rsidR="001D4E8A" w:rsidRPr="000516CF" w:rsidRDefault="001D4E8A" w:rsidP="001D4E8A">
            <w:pPr>
              <w:spacing w:line="360" w:lineRule="auto"/>
              <w:jc w:val="center"/>
              <w:rPr>
                <w:color w:val="000000" w:themeColor="text1"/>
                <w:szCs w:val="21"/>
              </w:rPr>
            </w:pPr>
            <w:r>
              <w:rPr>
                <w:rFonts w:hint="eastAsia"/>
                <w:color w:val="000000" w:themeColor="text1"/>
                <w:szCs w:val="21"/>
              </w:rPr>
              <w:t>9</w:t>
            </w:r>
            <w:r>
              <w:rPr>
                <w:color w:val="000000" w:themeColor="text1"/>
                <w:szCs w:val="21"/>
              </w:rPr>
              <w:t>9</w:t>
            </w:r>
          </w:p>
        </w:tc>
        <w:tc>
          <w:tcPr>
            <w:tcW w:w="785" w:type="dxa"/>
            <w:vAlign w:val="center"/>
          </w:tcPr>
          <w:p w14:paraId="6D031838" w14:textId="77777777" w:rsidR="001D4E8A" w:rsidRPr="000516CF" w:rsidRDefault="001D4E8A" w:rsidP="001D4E8A">
            <w:pPr>
              <w:spacing w:line="360" w:lineRule="auto"/>
              <w:jc w:val="center"/>
              <w:rPr>
                <w:color w:val="000000" w:themeColor="text1"/>
                <w:szCs w:val="21"/>
              </w:rPr>
            </w:pPr>
            <w:r>
              <w:rPr>
                <w:rFonts w:hint="eastAsia"/>
                <w:color w:val="000000" w:themeColor="text1"/>
                <w:szCs w:val="21"/>
              </w:rPr>
              <w:t>0</w:t>
            </w:r>
          </w:p>
        </w:tc>
        <w:tc>
          <w:tcPr>
            <w:tcW w:w="786" w:type="dxa"/>
            <w:vAlign w:val="center"/>
          </w:tcPr>
          <w:p w14:paraId="2AC505EB" w14:textId="77777777" w:rsidR="001D4E8A" w:rsidRPr="000516CF" w:rsidRDefault="001D4E8A" w:rsidP="001D4E8A">
            <w:pPr>
              <w:spacing w:line="360" w:lineRule="auto"/>
              <w:jc w:val="center"/>
              <w:rPr>
                <w:color w:val="000000" w:themeColor="text1"/>
                <w:szCs w:val="21"/>
              </w:rPr>
            </w:pPr>
            <w:r>
              <w:rPr>
                <w:rFonts w:hint="eastAsia"/>
                <w:color w:val="000000" w:themeColor="text1"/>
                <w:szCs w:val="21"/>
              </w:rPr>
              <w:t>0</w:t>
            </w:r>
          </w:p>
        </w:tc>
      </w:tr>
      <w:tr w:rsidR="001D4E8A" w:rsidRPr="00363612" w14:paraId="15AEE6E6" w14:textId="77777777" w:rsidTr="001D4E8A">
        <w:trPr>
          <w:trHeight w:val="508"/>
          <w:jc w:val="center"/>
        </w:trPr>
        <w:tc>
          <w:tcPr>
            <w:tcW w:w="1313" w:type="dxa"/>
            <w:vAlign w:val="center"/>
          </w:tcPr>
          <w:p w14:paraId="621147AF" w14:textId="77777777" w:rsidR="001D4E8A" w:rsidRPr="00363612" w:rsidRDefault="001D4E8A" w:rsidP="001D4E8A">
            <w:pPr>
              <w:spacing w:line="360" w:lineRule="auto"/>
              <w:jc w:val="center"/>
              <w:rPr>
                <w:szCs w:val="21"/>
              </w:rPr>
            </w:pPr>
            <w:r>
              <w:rPr>
                <w:rFonts w:hint="eastAsia"/>
                <w:szCs w:val="21"/>
              </w:rPr>
              <w:t>抗菌剂</w:t>
            </w:r>
            <w:r>
              <w:rPr>
                <w:szCs w:val="21"/>
              </w:rPr>
              <w:t>2</w:t>
            </w:r>
            <w:r>
              <w:rPr>
                <w:rFonts w:hint="eastAsia"/>
                <w:szCs w:val="21"/>
              </w:rPr>
              <w:t>#</w:t>
            </w:r>
          </w:p>
        </w:tc>
        <w:tc>
          <w:tcPr>
            <w:tcW w:w="785" w:type="dxa"/>
            <w:vAlign w:val="center"/>
          </w:tcPr>
          <w:p w14:paraId="4BF7F6FD" w14:textId="77777777" w:rsidR="001D4E8A" w:rsidRDefault="001D4E8A" w:rsidP="001D4E8A">
            <w:pPr>
              <w:jc w:val="center"/>
              <w:rPr>
                <w:rFonts w:eastAsia="等线"/>
                <w:color w:val="000000"/>
                <w:sz w:val="22"/>
                <w:szCs w:val="22"/>
              </w:rPr>
            </w:pPr>
            <w:r>
              <w:rPr>
                <w:rFonts w:hint="eastAsia"/>
                <w:color w:val="000000"/>
                <w:sz w:val="22"/>
                <w:szCs w:val="22"/>
              </w:rPr>
              <w:t>＞</w:t>
            </w:r>
            <w:r>
              <w:rPr>
                <w:rFonts w:eastAsia="等线"/>
                <w:color w:val="000000"/>
                <w:sz w:val="22"/>
                <w:szCs w:val="22"/>
              </w:rPr>
              <w:t>99</w:t>
            </w:r>
          </w:p>
        </w:tc>
        <w:tc>
          <w:tcPr>
            <w:tcW w:w="785" w:type="dxa"/>
            <w:vAlign w:val="center"/>
          </w:tcPr>
          <w:p w14:paraId="41C9EB0A" w14:textId="173F91A0" w:rsidR="001D4E8A" w:rsidRDefault="0088564A" w:rsidP="001D4E8A">
            <w:pPr>
              <w:jc w:val="center"/>
              <w:rPr>
                <w:rFonts w:eastAsia="等线"/>
                <w:color w:val="000000"/>
                <w:sz w:val="22"/>
                <w:szCs w:val="22"/>
              </w:rPr>
            </w:pPr>
            <w:r>
              <w:rPr>
                <w:rFonts w:eastAsia="等线"/>
                <w:color w:val="000000"/>
                <w:sz w:val="22"/>
                <w:szCs w:val="22"/>
              </w:rPr>
              <w:t>&gt;99</w:t>
            </w:r>
          </w:p>
        </w:tc>
        <w:tc>
          <w:tcPr>
            <w:tcW w:w="785" w:type="dxa"/>
            <w:vAlign w:val="center"/>
          </w:tcPr>
          <w:p w14:paraId="20A295B9" w14:textId="72263E9A" w:rsidR="001D4E8A" w:rsidRDefault="0088564A" w:rsidP="001D4E8A">
            <w:pPr>
              <w:jc w:val="center"/>
              <w:rPr>
                <w:rFonts w:eastAsia="等线"/>
                <w:color w:val="000000"/>
                <w:sz w:val="22"/>
                <w:szCs w:val="22"/>
              </w:rPr>
            </w:pPr>
            <w:r>
              <w:rPr>
                <w:rFonts w:eastAsia="等线"/>
                <w:color w:val="000000"/>
                <w:sz w:val="22"/>
                <w:szCs w:val="22"/>
              </w:rPr>
              <w:t>&gt;99</w:t>
            </w:r>
          </w:p>
        </w:tc>
        <w:tc>
          <w:tcPr>
            <w:tcW w:w="785" w:type="dxa"/>
            <w:vAlign w:val="center"/>
          </w:tcPr>
          <w:p w14:paraId="02CB2FC4" w14:textId="1F6C8121" w:rsidR="001D4E8A" w:rsidRDefault="001D4E8A" w:rsidP="001D4E8A">
            <w:pPr>
              <w:jc w:val="center"/>
              <w:rPr>
                <w:rFonts w:eastAsia="等线"/>
                <w:color w:val="000000"/>
                <w:sz w:val="22"/>
                <w:szCs w:val="22"/>
              </w:rPr>
            </w:pPr>
            <w:r>
              <w:rPr>
                <w:rFonts w:eastAsia="等线"/>
                <w:color w:val="000000"/>
                <w:sz w:val="22"/>
                <w:szCs w:val="22"/>
              </w:rPr>
              <w:t>&gt;99</w:t>
            </w:r>
          </w:p>
        </w:tc>
        <w:tc>
          <w:tcPr>
            <w:tcW w:w="786" w:type="dxa"/>
            <w:vAlign w:val="center"/>
          </w:tcPr>
          <w:p w14:paraId="48F4A6EA" w14:textId="15E5CD7D" w:rsidR="001D4E8A" w:rsidRDefault="0088564A" w:rsidP="001D4E8A">
            <w:pPr>
              <w:jc w:val="center"/>
              <w:rPr>
                <w:rFonts w:eastAsia="等线"/>
                <w:color w:val="000000"/>
                <w:sz w:val="22"/>
                <w:szCs w:val="22"/>
              </w:rPr>
            </w:pPr>
            <w:r>
              <w:rPr>
                <w:rFonts w:eastAsia="等线"/>
                <w:color w:val="000000"/>
                <w:sz w:val="22"/>
                <w:szCs w:val="22"/>
              </w:rPr>
              <w:t>&gt;99</w:t>
            </w:r>
          </w:p>
        </w:tc>
        <w:tc>
          <w:tcPr>
            <w:tcW w:w="785" w:type="dxa"/>
            <w:vAlign w:val="center"/>
          </w:tcPr>
          <w:p w14:paraId="6554982B" w14:textId="53844923" w:rsidR="001D4E8A" w:rsidRDefault="0088564A" w:rsidP="001D4E8A">
            <w:pPr>
              <w:jc w:val="center"/>
              <w:rPr>
                <w:rFonts w:eastAsia="等线"/>
                <w:color w:val="000000"/>
                <w:sz w:val="22"/>
                <w:szCs w:val="22"/>
              </w:rPr>
            </w:pPr>
            <w:r>
              <w:rPr>
                <w:rFonts w:eastAsia="等线"/>
                <w:color w:val="000000"/>
                <w:sz w:val="22"/>
                <w:szCs w:val="22"/>
              </w:rPr>
              <w:t>&gt;99</w:t>
            </w:r>
          </w:p>
        </w:tc>
        <w:tc>
          <w:tcPr>
            <w:tcW w:w="785" w:type="dxa"/>
            <w:vAlign w:val="center"/>
          </w:tcPr>
          <w:p w14:paraId="47F41C3D" w14:textId="1E4F5AA1" w:rsidR="001D4E8A" w:rsidRPr="000516CF" w:rsidRDefault="001D4E8A" w:rsidP="001D4E8A">
            <w:pPr>
              <w:spacing w:line="360" w:lineRule="auto"/>
              <w:jc w:val="center"/>
              <w:rPr>
                <w:color w:val="000000" w:themeColor="text1"/>
                <w:szCs w:val="21"/>
              </w:rPr>
            </w:pPr>
            <w:r>
              <w:rPr>
                <w:rFonts w:eastAsia="等线"/>
                <w:color w:val="000000"/>
                <w:sz w:val="22"/>
                <w:szCs w:val="22"/>
              </w:rPr>
              <w:t>&gt;99</w:t>
            </w:r>
          </w:p>
        </w:tc>
        <w:tc>
          <w:tcPr>
            <w:tcW w:w="785" w:type="dxa"/>
            <w:vAlign w:val="center"/>
          </w:tcPr>
          <w:p w14:paraId="7AEC262D" w14:textId="77777777" w:rsidR="001D4E8A" w:rsidRPr="000516CF" w:rsidRDefault="001D4E8A" w:rsidP="001D4E8A">
            <w:pPr>
              <w:spacing w:line="360" w:lineRule="auto"/>
              <w:jc w:val="center"/>
              <w:rPr>
                <w:color w:val="000000" w:themeColor="text1"/>
                <w:szCs w:val="21"/>
              </w:rPr>
            </w:pPr>
            <w:r>
              <w:rPr>
                <w:rFonts w:hint="eastAsia"/>
                <w:color w:val="000000" w:themeColor="text1"/>
                <w:szCs w:val="21"/>
              </w:rPr>
              <w:t>9</w:t>
            </w:r>
            <w:r>
              <w:rPr>
                <w:color w:val="000000" w:themeColor="text1"/>
                <w:szCs w:val="21"/>
              </w:rPr>
              <w:t>9</w:t>
            </w:r>
          </w:p>
        </w:tc>
        <w:tc>
          <w:tcPr>
            <w:tcW w:w="786" w:type="dxa"/>
            <w:vAlign w:val="center"/>
          </w:tcPr>
          <w:p w14:paraId="50819145" w14:textId="77777777" w:rsidR="001D4E8A" w:rsidRPr="000516CF" w:rsidRDefault="001D4E8A" w:rsidP="001D4E8A">
            <w:pPr>
              <w:spacing w:line="360" w:lineRule="auto"/>
              <w:jc w:val="center"/>
              <w:rPr>
                <w:color w:val="000000" w:themeColor="text1"/>
                <w:szCs w:val="21"/>
              </w:rPr>
            </w:pPr>
            <w:r>
              <w:rPr>
                <w:rFonts w:eastAsia="等线"/>
                <w:color w:val="000000"/>
                <w:sz w:val="22"/>
                <w:szCs w:val="22"/>
              </w:rPr>
              <w:t>&gt;99</w:t>
            </w:r>
          </w:p>
        </w:tc>
      </w:tr>
      <w:tr w:rsidR="001D4E8A" w:rsidRPr="00363612" w14:paraId="69BCDFBA" w14:textId="77777777" w:rsidTr="001D4E8A">
        <w:trPr>
          <w:trHeight w:val="508"/>
          <w:jc w:val="center"/>
        </w:trPr>
        <w:tc>
          <w:tcPr>
            <w:tcW w:w="1313" w:type="dxa"/>
            <w:vAlign w:val="center"/>
          </w:tcPr>
          <w:p w14:paraId="71DCCF6E" w14:textId="77777777" w:rsidR="001D4E8A" w:rsidRDefault="001D4E8A" w:rsidP="001D4E8A">
            <w:pPr>
              <w:spacing w:line="360" w:lineRule="auto"/>
              <w:jc w:val="center"/>
              <w:rPr>
                <w:szCs w:val="21"/>
              </w:rPr>
            </w:pPr>
            <w:r>
              <w:rPr>
                <w:rFonts w:hint="eastAsia"/>
                <w:szCs w:val="21"/>
              </w:rPr>
              <w:t>抗菌剂</w:t>
            </w:r>
            <w:r>
              <w:rPr>
                <w:szCs w:val="21"/>
              </w:rPr>
              <w:t>3</w:t>
            </w:r>
            <w:r>
              <w:rPr>
                <w:rFonts w:hint="eastAsia"/>
                <w:szCs w:val="21"/>
              </w:rPr>
              <w:t>#</w:t>
            </w:r>
          </w:p>
        </w:tc>
        <w:tc>
          <w:tcPr>
            <w:tcW w:w="785" w:type="dxa"/>
            <w:vAlign w:val="center"/>
          </w:tcPr>
          <w:p w14:paraId="3F0EB2E9" w14:textId="77777777" w:rsidR="001D4E8A" w:rsidRDefault="001D4E8A" w:rsidP="001D4E8A">
            <w:pPr>
              <w:jc w:val="center"/>
              <w:rPr>
                <w:rFonts w:eastAsia="等线"/>
                <w:color w:val="000000"/>
                <w:sz w:val="22"/>
                <w:szCs w:val="22"/>
              </w:rPr>
            </w:pPr>
            <w:r>
              <w:rPr>
                <w:rFonts w:hint="eastAsia"/>
                <w:color w:val="000000"/>
                <w:sz w:val="22"/>
                <w:szCs w:val="22"/>
              </w:rPr>
              <w:t>＞</w:t>
            </w:r>
            <w:r>
              <w:rPr>
                <w:rFonts w:eastAsia="等线"/>
                <w:color w:val="000000"/>
                <w:sz w:val="22"/>
                <w:szCs w:val="22"/>
              </w:rPr>
              <w:t>99</w:t>
            </w:r>
          </w:p>
        </w:tc>
        <w:tc>
          <w:tcPr>
            <w:tcW w:w="785" w:type="dxa"/>
            <w:vAlign w:val="center"/>
          </w:tcPr>
          <w:p w14:paraId="172AB764" w14:textId="7C26B8A6" w:rsidR="001D4E8A" w:rsidRDefault="0088564A" w:rsidP="001D4E8A">
            <w:pPr>
              <w:jc w:val="center"/>
              <w:rPr>
                <w:rFonts w:eastAsia="等线"/>
                <w:color w:val="000000"/>
                <w:sz w:val="22"/>
                <w:szCs w:val="22"/>
              </w:rPr>
            </w:pPr>
            <w:r>
              <w:rPr>
                <w:rFonts w:eastAsia="等线" w:hint="eastAsia"/>
                <w:color w:val="000000"/>
                <w:sz w:val="22"/>
                <w:szCs w:val="22"/>
              </w:rPr>
              <w:t>8</w:t>
            </w:r>
            <w:r>
              <w:rPr>
                <w:rFonts w:eastAsia="等线"/>
                <w:color w:val="000000"/>
                <w:sz w:val="22"/>
                <w:szCs w:val="22"/>
              </w:rPr>
              <w:t>8</w:t>
            </w:r>
          </w:p>
        </w:tc>
        <w:tc>
          <w:tcPr>
            <w:tcW w:w="785" w:type="dxa"/>
            <w:vAlign w:val="center"/>
          </w:tcPr>
          <w:p w14:paraId="01F1BC5A" w14:textId="55C76179" w:rsidR="001D4E8A" w:rsidRDefault="0088564A" w:rsidP="001D4E8A">
            <w:pPr>
              <w:jc w:val="center"/>
              <w:rPr>
                <w:rFonts w:eastAsia="等线"/>
                <w:color w:val="000000"/>
                <w:sz w:val="22"/>
                <w:szCs w:val="22"/>
              </w:rPr>
            </w:pPr>
            <w:r>
              <w:rPr>
                <w:rFonts w:eastAsia="等线"/>
                <w:color w:val="000000"/>
                <w:sz w:val="22"/>
                <w:szCs w:val="22"/>
              </w:rPr>
              <w:t>&gt;99</w:t>
            </w:r>
          </w:p>
        </w:tc>
        <w:tc>
          <w:tcPr>
            <w:tcW w:w="785" w:type="dxa"/>
            <w:vAlign w:val="center"/>
          </w:tcPr>
          <w:p w14:paraId="31F2698A" w14:textId="697D2B44" w:rsidR="001D4E8A" w:rsidRDefault="001D4E8A" w:rsidP="001D4E8A">
            <w:pPr>
              <w:jc w:val="center"/>
              <w:rPr>
                <w:rFonts w:eastAsia="等线"/>
                <w:color w:val="000000"/>
                <w:sz w:val="22"/>
                <w:szCs w:val="22"/>
              </w:rPr>
            </w:pPr>
            <w:r>
              <w:rPr>
                <w:rFonts w:eastAsia="等线"/>
                <w:color w:val="000000"/>
                <w:sz w:val="22"/>
                <w:szCs w:val="22"/>
              </w:rPr>
              <w:t>99</w:t>
            </w:r>
          </w:p>
        </w:tc>
        <w:tc>
          <w:tcPr>
            <w:tcW w:w="786" w:type="dxa"/>
            <w:vAlign w:val="center"/>
          </w:tcPr>
          <w:p w14:paraId="09B7515A" w14:textId="5CAD19FA" w:rsidR="001D4E8A" w:rsidRDefault="0088564A" w:rsidP="001D4E8A">
            <w:pPr>
              <w:jc w:val="center"/>
              <w:rPr>
                <w:rFonts w:eastAsia="等线"/>
                <w:color w:val="000000"/>
                <w:sz w:val="22"/>
                <w:szCs w:val="22"/>
              </w:rPr>
            </w:pPr>
            <w:r>
              <w:rPr>
                <w:rFonts w:eastAsia="等线" w:hint="eastAsia"/>
                <w:color w:val="000000"/>
                <w:sz w:val="22"/>
                <w:szCs w:val="22"/>
              </w:rPr>
              <w:t>0</w:t>
            </w:r>
          </w:p>
        </w:tc>
        <w:tc>
          <w:tcPr>
            <w:tcW w:w="785" w:type="dxa"/>
            <w:vAlign w:val="center"/>
          </w:tcPr>
          <w:p w14:paraId="23941FA9" w14:textId="329DA409" w:rsidR="001D4E8A" w:rsidRDefault="0088564A" w:rsidP="001D4E8A">
            <w:pPr>
              <w:jc w:val="center"/>
              <w:rPr>
                <w:rFonts w:eastAsia="等线"/>
                <w:color w:val="000000"/>
                <w:sz w:val="22"/>
                <w:szCs w:val="22"/>
              </w:rPr>
            </w:pPr>
            <w:r>
              <w:rPr>
                <w:rFonts w:eastAsia="等线"/>
                <w:color w:val="000000"/>
                <w:sz w:val="22"/>
                <w:szCs w:val="22"/>
              </w:rPr>
              <w:t>29</w:t>
            </w:r>
          </w:p>
        </w:tc>
        <w:tc>
          <w:tcPr>
            <w:tcW w:w="785" w:type="dxa"/>
            <w:vAlign w:val="center"/>
          </w:tcPr>
          <w:p w14:paraId="3BC7A541" w14:textId="061D0D4E" w:rsidR="001D4E8A" w:rsidRPr="000516CF" w:rsidRDefault="001D4E8A" w:rsidP="001D4E8A">
            <w:pPr>
              <w:spacing w:line="360" w:lineRule="auto"/>
              <w:jc w:val="center"/>
              <w:rPr>
                <w:color w:val="000000" w:themeColor="text1"/>
                <w:szCs w:val="21"/>
              </w:rPr>
            </w:pPr>
            <w:r>
              <w:rPr>
                <w:rFonts w:hint="eastAsia"/>
                <w:color w:val="000000" w:themeColor="text1"/>
                <w:szCs w:val="21"/>
              </w:rPr>
              <w:t>8</w:t>
            </w:r>
            <w:r>
              <w:rPr>
                <w:color w:val="000000" w:themeColor="text1"/>
                <w:szCs w:val="21"/>
              </w:rPr>
              <w:t>3</w:t>
            </w:r>
          </w:p>
        </w:tc>
        <w:tc>
          <w:tcPr>
            <w:tcW w:w="785" w:type="dxa"/>
            <w:vAlign w:val="center"/>
          </w:tcPr>
          <w:p w14:paraId="751B8B72" w14:textId="77777777" w:rsidR="001D4E8A" w:rsidRPr="000516CF" w:rsidRDefault="001D4E8A" w:rsidP="001D4E8A">
            <w:pPr>
              <w:spacing w:line="360" w:lineRule="auto"/>
              <w:jc w:val="center"/>
              <w:rPr>
                <w:color w:val="000000" w:themeColor="text1"/>
                <w:szCs w:val="21"/>
              </w:rPr>
            </w:pPr>
            <w:r>
              <w:rPr>
                <w:rFonts w:hint="eastAsia"/>
                <w:color w:val="000000" w:themeColor="text1"/>
                <w:szCs w:val="21"/>
              </w:rPr>
              <w:t>0</w:t>
            </w:r>
          </w:p>
        </w:tc>
        <w:tc>
          <w:tcPr>
            <w:tcW w:w="786" w:type="dxa"/>
            <w:vAlign w:val="center"/>
          </w:tcPr>
          <w:p w14:paraId="3CC196A4" w14:textId="77777777" w:rsidR="001D4E8A" w:rsidRPr="000516CF" w:rsidRDefault="001D4E8A" w:rsidP="001D4E8A">
            <w:pPr>
              <w:spacing w:line="360" w:lineRule="auto"/>
              <w:jc w:val="center"/>
              <w:rPr>
                <w:color w:val="000000" w:themeColor="text1"/>
                <w:szCs w:val="21"/>
              </w:rPr>
            </w:pPr>
            <w:r>
              <w:rPr>
                <w:rFonts w:hint="eastAsia"/>
                <w:color w:val="000000" w:themeColor="text1"/>
                <w:szCs w:val="21"/>
              </w:rPr>
              <w:t>0</w:t>
            </w:r>
          </w:p>
        </w:tc>
      </w:tr>
      <w:tr w:rsidR="001D4E8A" w:rsidRPr="00363612" w14:paraId="6E08222D" w14:textId="77777777" w:rsidTr="001D4E8A">
        <w:trPr>
          <w:trHeight w:val="508"/>
          <w:jc w:val="center"/>
        </w:trPr>
        <w:tc>
          <w:tcPr>
            <w:tcW w:w="1313" w:type="dxa"/>
            <w:vAlign w:val="center"/>
          </w:tcPr>
          <w:p w14:paraId="0DDFCDB9" w14:textId="77777777" w:rsidR="001D4E8A" w:rsidRDefault="001D4E8A" w:rsidP="001D4E8A">
            <w:pPr>
              <w:spacing w:line="360" w:lineRule="auto"/>
              <w:jc w:val="center"/>
              <w:rPr>
                <w:szCs w:val="21"/>
              </w:rPr>
            </w:pPr>
            <w:r>
              <w:rPr>
                <w:rFonts w:hint="eastAsia"/>
                <w:szCs w:val="21"/>
              </w:rPr>
              <w:t>抗菌剂</w:t>
            </w:r>
            <w:r>
              <w:rPr>
                <w:szCs w:val="21"/>
              </w:rPr>
              <w:t>4</w:t>
            </w:r>
            <w:r>
              <w:rPr>
                <w:rFonts w:hint="eastAsia"/>
                <w:szCs w:val="21"/>
              </w:rPr>
              <w:t>#</w:t>
            </w:r>
          </w:p>
        </w:tc>
        <w:tc>
          <w:tcPr>
            <w:tcW w:w="785" w:type="dxa"/>
            <w:vAlign w:val="center"/>
          </w:tcPr>
          <w:p w14:paraId="5DE3DBF1" w14:textId="77777777" w:rsidR="001D4E8A" w:rsidRDefault="001D4E8A" w:rsidP="001D4E8A">
            <w:pPr>
              <w:jc w:val="center"/>
              <w:rPr>
                <w:rFonts w:eastAsia="等线"/>
                <w:color w:val="000000"/>
                <w:sz w:val="22"/>
                <w:szCs w:val="22"/>
              </w:rPr>
            </w:pPr>
            <w:r>
              <w:rPr>
                <w:rFonts w:eastAsia="等线"/>
                <w:color w:val="000000"/>
                <w:sz w:val="22"/>
                <w:szCs w:val="22"/>
              </w:rPr>
              <w:t>99</w:t>
            </w:r>
          </w:p>
        </w:tc>
        <w:tc>
          <w:tcPr>
            <w:tcW w:w="785" w:type="dxa"/>
            <w:vAlign w:val="center"/>
          </w:tcPr>
          <w:p w14:paraId="2FF025BC" w14:textId="2A4DB8FB" w:rsidR="001D4E8A" w:rsidRDefault="0088564A" w:rsidP="001D4E8A">
            <w:pPr>
              <w:jc w:val="center"/>
              <w:rPr>
                <w:rFonts w:eastAsia="等线"/>
                <w:color w:val="000000"/>
                <w:sz w:val="22"/>
                <w:szCs w:val="22"/>
              </w:rPr>
            </w:pPr>
            <w:r>
              <w:rPr>
                <w:rFonts w:eastAsia="等线"/>
                <w:color w:val="000000"/>
                <w:sz w:val="22"/>
                <w:szCs w:val="22"/>
              </w:rPr>
              <w:t>&gt;99</w:t>
            </w:r>
          </w:p>
        </w:tc>
        <w:tc>
          <w:tcPr>
            <w:tcW w:w="785" w:type="dxa"/>
            <w:vAlign w:val="center"/>
          </w:tcPr>
          <w:p w14:paraId="246D9AF2" w14:textId="0F7B4B32" w:rsidR="001D4E8A" w:rsidRDefault="0088564A" w:rsidP="001D4E8A">
            <w:pPr>
              <w:jc w:val="center"/>
              <w:rPr>
                <w:rFonts w:eastAsia="等线"/>
                <w:color w:val="000000"/>
                <w:sz w:val="22"/>
                <w:szCs w:val="22"/>
              </w:rPr>
            </w:pPr>
            <w:r>
              <w:rPr>
                <w:rFonts w:eastAsia="等线" w:hint="eastAsia"/>
                <w:color w:val="000000"/>
                <w:sz w:val="22"/>
                <w:szCs w:val="22"/>
              </w:rPr>
              <w:t>0</w:t>
            </w:r>
          </w:p>
        </w:tc>
        <w:tc>
          <w:tcPr>
            <w:tcW w:w="785" w:type="dxa"/>
            <w:vAlign w:val="center"/>
          </w:tcPr>
          <w:p w14:paraId="09798D10" w14:textId="6966B654" w:rsidR="001D4E8A" w:rsidRDefault="001D4E8A" w:rsidP="001D4E8A">
            <w:pPr>
              <w:jc w:val="center"/>
              <w:rPr>
                <w:rFonts w:eastAsia="等线"/>
                <w:color w:val="000000"/>
                <w:sz w:val="22"/>
                <w:szCs w:val="22"/>
              </w:rPr>
            </w:pPr>
            <w:r>
              <w:rPr>
                <w:rFonts w:eastAsia="等线"/>
                <w:color w:val="000000"/>
                <w:sz w:val="22"/>
                <w:szCs w:val="22"/>
              </w:rPr>
              <w:t>90</w:t>
            </w:r>
          </w:p>
        </w:tc>
        <w:tc>
          <w:tcPr>
            <w:tcW w:w="786" w:type="dxa"/>
            <w:vAlign w:val="center"/>
          </w:tcPr>
          <w:p w14:paraId="7E99A9AC" w14:textId="6DD4856D" w:rsidR="001D4E8A" w:rsidRDefault="0088564A" w:rsidP="001D4E8A">
            <w:pPr>
              <w:jc w:val="center"/>
              <w:rPr>
                <w:rFonts w:eastAsia="等线"/>
                <w:color w:val="000000"/>
                <w:sz w:val="22"/>
                <w:szCs w:val="22"/>
              </w:rPr>
            </w:pPr>
            <w:r>
              <w:rPr>
                <w:rFonts w:eastAsia="等线" w:hint="eastAsia"/>
                <w:color w:val="000000"/>
                <w:sz w:val="22"/>
                <w:szCs w:val="22"/>
              </w:rPr>
              <w:t>0</w:t>
            </w:r>
          </w:p>
        </w:tc>
        <w:tc>
          <w:tcPr>
            <w:tcW w:w="785" w:type="dxa"/>
            <w:vAlign w:val="center"/>
          </w:tcPr>
          <w:p w14:paraId="465ACA92" w14:textId="0CC08C0C" w:rsidR="001D4E8A" w:rsidRDefault="0088564A" w:rsidP="001D4E8A">
            <w:pPr>
              <w:jc w:val="center"/>
              <w:rPr>
                <w:rFonts w:eastAsia="等线"/>
                <w:color w:val="000000"/>
                <w:sz w:val="22"/>
                <w:szCs w:val="22"/>
              </w:rPr>
            </w:pPr>
            <w:r>
              <w:rPr>
                <w:rFonts w:eastAsia="等线" w:hint="eastAsia"/>
                <w:color w:val="000000"/>
                <w:sz w:val="22"/>
                <w:szCs w:val="22"/>
              </w:rPr>
              <w:t>0</w:t>
            </w:r>
          </w:p>
        </w:tc>
        <w:tc>
          <w:tcPr>
            <w:tcW w:w="785" w:type="dxa"/>
            <w:vAlign w:val="center"/>
          </w:tcPr>
          <w:p w14:paraId="1725507E" w14:textId="3F94B118" w:rsidR="001D4E8A" w:rsidRPr="000516CF" w:rsidRDefault="001D4E8A" w:rsidP="001D4E8A">
            <w:pPr>
              <w:spacing w:line="360" w:lineRule="auto"/>
              <w:jc w:val="center"/>
              <w:rPr>
                <w:color w:val="000000" w:themeColor="text1"/>
                <w:szCs w:val="21"/>
              </w:rPr>
            </w:pPr>
            <w:r>
              <w:rPr>
                <w:rFonts w:hint="eastAsia"/>
                <w:color w:val="000000" w:themeColor="text1"/>
                <w:szCs w:val="21"/>
              </w:rPr>
              <w:t>9</w:t>
            </w:r>
            <w:r>
              <w:rPr>
                <w:color w:val="000000" w:themeColor="text1"/>
                <w:szCs w:val="21"/>
              </w:rPr>
              <w:t>0</w:t>
            </w:r>
          </w:p>
        </w:tc>
        <w:tc>
          <w:tcPr>
            <w:tcW w:w="785" w:type="dxa"/>
            <w:vAlign w:val="center"/>
          </w:tcPr>
          <w:p w14:paraId="0D8DB5A9" w14:textId="77777777" w:rsidR="001D4E8A" w:rsidRPr="000516CF" w:rsidRDefault="001D4E8A" w:rsidP="001D4E8A">
            <w:pPr>
              <w:spacing w:line="360" w:lineRule="auto"/>
              <w:jc w:val="center"/>
              <w:rPr>
                <w:color w:val="000000" w:themeColor="text1"/>
                <w:szCs w:val="21"/>
              </w:rPr>
            </w:pPr>
            <w:r>
              <w:rPr>
                <w:rFonts w:hint="eastAsia"/>
                <w:color w:val="000000" w:themeColor="text1"/>
                <w:szCs w:val="21"/>
              </w:rPr>
              <w:t>4</w:t>
            </w:r>
            <w:r>
              <w:rPr>
                <w:color w:val="000000" w:themeColor="text1"/>
                <w:szCs w:val="21"/>
              </w:rPr>
              <w:t>1</w:t>
            </w:r>
          </w:p>
        </w:tc>
        <w:tc>
          <w:tcPr>
            <w:tcW w:w="786" w:type="dxa"/>
            <w:vAlign w:val="center"/>
          </w:tcPr>
          <w:p w14:paraId="107EDD9A" w14:textId="77777777" w:rsidR="001D4E8A" w:rsidRPr="000516CF" w:rsidRDefault="001D4E8A" w:rsidP="001D4E8A">
            <w:pPr>
              <w:spacing w:line="360" w:lineRule="auto"/>
              <w:jc w:val="center"/>
              <w:rPr>
                <w:color w:val="000000" w:themeColor="text1"/>
                <w:szCs w:val="21"/>
              </w:rPr>
            </w:pPr>
            <w:r>
              <w:rPr>
                <w:rFonts w:hint="eastAsia"/>
                <w:color w:val="000000" w:themeColor="text1"/>
                <w:szCs w:val="21"/>
              </w:rPr>
              <w:t>0</w:t>
            </w:r>
          </w:p>
        </w:tc>
      </w:tr>
      <w:tr w:rsidR="001D4E8A" w:rsidRPr="00363612" w14:paraId="13DA9DD7" w14:textId="77777777" w:rsidTr="001D4E8A">
        <w:trPr>
          <w:trHeight w:val="508"/>
          <w:jc w:val="center"/>
        </w:trPr>
        <w:tc>
          <w:tcPr>
            <w:tcW w:w="1313" w:type="dxa"/>
            <w:vAlign w:val="center"/>
          </w:tcPr>
          <w:p w14:paraId="49141241" w14:textId="77777777" w:rsidR="001D4E8A" w:rsidRDefault="001D4E8A" w:rsidP="001D4E8A">
            <w:pPr>
              <w:spacing w:line="360" w:lineRule="auto"/>
              <w:jc w:val="center"/>
              <w:rPr>
                <w:szCs w:val="21"/>
              </w:rPr>
            </w:pPr>
            <w:r>
              <w:rPr>
                <w:rFonts w:hint="eastAsia"/>
                <w:szCs w:val="21"/>
              </w:rPr>
              <w:t>抗菌剂</w:t>
            </w:r>
            <w:r>
              <w:rPr>
                <w:szCs w:val="21"/>
              </w:rPr>
              <w:t>5</w:t>
            </w:r>
            <w:r>
              <w:rPr>
                <w:rFonts w:hint="eastAsia"/>
                <w:szCs w:val="21"/>
              </w:rPr>
              <w:t>#</w:t>
            </w:r>
          </w:p>
        </w:tc>
        <w:tc>
          <w:tcPr>
            <w:tcW w:w="785" w:type="dxa"/>
            <w:vAlign w:val="center"/>
          </w:tcPr>
          <w:p w14:paraId="220D35D6" w14:textId="77777777" w:rsidR="001D4E8A" w:rsidRDefault="001D4E8A" w:rsidP="001D4E8A">
            <w:pPr>
              <w:jc w:val="center"/>
              <w:rPr>
                <w:rFonts w:eastAsia="等线"/>
                <w:color w:val="000000"/>
                <w:sz w:val="22"/>
                <w:szCs w:val="22"/>
              </w:rPr>
            </w:pPr>
            <w:r>
              <w:rPr>
                <w:rFonts w:eastAsia="等线"/>
                <w:color w:val="000000"/>
                <w:sz w:val="22"/>
                <w:szCs w:val="22"/>
              </w:rPr>
              <w:t>99</w:t>
            </w:r>
          </w:p>
        </w:tc>
        <w:tc>
          <w:tcPr>
            <w:tcW w:w="785" w:type="dxa"/>
            <w:vAlign w:val="center"/>
          </w:tcPr>
          <w:p w14:paraId="65BD9FC8" w14:textId="32B840F4" w:rsidR="001D4E8A" w:rsidRDefault="0088564A" w:rsidP="001D4E8A">
            <w:pPr>
              <w:jc w:val="center"/>
              <w:rPr>
                <w:rFonts w:eastAsia="等线"/>
                <w:color w:val="000000"/>
                <w:sz w:val="22"/>
                <w:szCs w:val="22"/>
              </w:rPr>
            </w:pPr>
            <w:r>
              <w:rPr>
                <w:rFonts w:eastAsia="等线"/>
                <w:color w:val="000000"/>
                <w:sz w:val="22"/>
                <w:szCs w:val="22"/>
              </w:rPr>
              <w:t>&gt;99</w:t>
            </w:r>
          </w:p>
        </w:tc>
        <w:tc>
          <w:tcPr>
            <w:tcW w:w="785" w:type="dxa"/>
            <w:vAlign w:val="center"/>
          </w:tcPr>
          <w:p w14:paraId="6CBC6717" w14:textId="362A41C5" w:rsidR="001D4E8A" w:rsidRDefault="0088564A" w:rsidP="001D4E8A">
            <w:pPr>
              <w:jc w:val="center"/>
              <w:rPr>
                <w:rFonts w:eastAsia="等线"/>
                <w:color w:val="000000"/>
                <w:sz w:val="22"/>
                <w:szCs w:val="22"/>
              </w:rPr>
            </w:pPr>
            <w:r>
              <w:rPr>
                <w:rFonts w:eastAsia="等线"/>
                <w:color w:val="000000"/>
                <w:sz w:val="22"/>
                <w:szCs w:val="22"/>
              </w:rPr>
              <w:t>&gt;99</w:t>
            </w:r>
          </w:p>
        </w:tc>
        <w:tc>
          <w:tcPr>
            <w:tcW w:w="785" w:type="dxa"/>
            <w:vAlign w:val="center"/>
          </w:tcPr>
          <w:p w14:paraId="6FD70DA2" w14:textId="190B9769" w:rsidR="001D4E8A" w:rsidRDefault="001D4E8A" w:rsidP="001D4E8A">
            <w:pPr>
              <w:jc w:val="center"/>
              <w:rPr>
                <w:rFonts w:eastAsia="等线"/>
                <w:color w:val="000000"/>
                <w:sz w:val="22"/>
                <w:szCs w:val="22"/>
              </w:rPr>
            </w:pPr>
            <w:r>
              <w:rPr>
                <w:rFonts w:eastAsia="等线"/>
                <w:color w:val="000000"/>
                <w:sz w:val="22"/>
                <w:szCs w:val="22"/>
              </w:rPr>
              <w:t>92</w:t>
            </w:r>
          </w:p>
        </w:tc>
        <w:tc>
          <w:tcPr>
            <w:tcW w:w="786" w:type="dxa"/>
            <w:vAlign w:val="center"/>
          </w:tcPr>
          <w:p w14:paraId="67D7BF80" w14:textId="57ADC0B7" w:rsidR="001D4E8A" w:rsidRDefault="0088564A" w:rsidP="001D4E8A">
            <w:pPr>
              <w:jc w:val="center"/>
              <w:rPr>
                <w:rFonts w:eastAsia="等线"/>
                <w:color w:val="000000"/>
                <w:sz w:val="22"/>
                <w:szCs w:val="22"/>
              </w:rPr>
            </w:pPr>
            <w:r>
              <w:rPr>
                <w:rFonts w:eastAsia="等线" w:hint="eastAsia"/>
                <w:color w:val="000000"/>
                <w:sz w:val="22"/>
                <w:szCs w:val="22"/>
              </w:rPr>
              <w:t>0</w:t>
            </w:r>
          </w:p>
        </w:tc>
        <w:tc>
          <w:tcPr>
            <w:tcW w:w="785" w:type="dxa"/>
            <w:vAlign w:val="center"/>
          </w:tcPr>
          <w:p w14:paraId="0B33D3BC" w14:textId="669AB603" w:rsidR="001D4E8A" w:rsidRDefault="0088564A" w:rsidP="001D4E8A">
            <w:pPr>
              <w:jc w:val="center"/>
              <w:rPr>
                <w:rFonts w:eastAsia="等线"/>
                <w:color w:val="000000"/>
                <w:sz w:val="22"/>
                <w:szCs w:val="22"/>
              </w:rPr>
            </w:pPr>
            <w:r>
              <w:rPr>
                <w:rFonts w:eastAsia="等线"/>
                <w:color w:val="000000"/>
                <w:sz w:val="22"/>
                <w:szCs w:val="22"/>
              </w:rPr>
              <w:t>&gt;99</w:t>
            </w:r>
          </w:p>
        </w:tc>
        <w:tc>
          <w:tcPr>
            <w:tcW w:w="785" w:type="dxa"/>
            <w:vAlign w:val="center"/>
          </w:tcPr>
          <w:p w14:paraId="2832F737" w14:textId="35294474" w:rsidR="001D4E8A" w:rsidRPr="000516CF" w:rsidRDefault="001D4E8A" w:rsidP="001D4E8A">
            <w:pPr>
              <w:spacing w:line="360" w:lineRule="auto"/>
              <w:jc w:val="center"/>
              <w:rPr>
                <w:color w:val="000000" w:themeColor="text1"/>
                <w:szCs w:val="21"/>
              </w:rPr>
            </w:pPr>
            <w:r>
              <w:rPr>
                <w:color w:val="000000" w:themeColor="text1"/>
                <w:szCs w:val="21"/>
              </w:rPr>
              <w:t>90</w:t>
            </w:r>
          </w:p>
        </w:tc>
        <w:tc>
          <w:tcPr>
            <w:tcW w:w="785" w:type="dxa"/>
            <w:vAlign w:val="center"/>
          </w:tcPr>
          <w:p w14:paraId="4642BA18" w14:textId="77777777" w:rsidR="001D4E8A" w:rsidRPr="000516CF" w:rsidRDefault="001D4E8A" w:rsidP="001D4E8A">
            <w:pPr>
              <w:spacing w:line="360" w:lineRule="auto"/>
              <w:jc w:val="center"/>
              <w:rPr>
                <w:color w:val="000000" w:themeColor="text1"/>
                <w:szCs w:val="21"/>
              </w:rPr>
            </w:pPr>
            <w:r>
              <w:rPr>
                <w:rFonts w:hint="eastAsia"/>
                <w:color w:val="000000" w:themeColor="text1"/>
                <w:szCs w:val="21"/>
              </w:rPr>
              <w:t>0</w:t>
            </w:r>
          </w:p>
        </w:tc>
        <w:tc>
          <w:tcPr>
            <w:tcW w:w="786" w:type="dxa"/>
            <w:vAlign w:val="center"/>
          </w:tcPr>
          <w:p w14:paraId="08E9FEA4" w14:textId="77777777" w:rsidR="001D4E8A" w:rsidRPr="000516CF" w:rsidRDefault="001D4E8A" w:rsidP="001D4E8A">
            <w:pPr>
              <w:spacing w:line="360" w:lineRule="auto"/>
              <w:jc w:val="center"/>
              <w:rPr>
                <w:color w:val="000000" w:themeColor="text1"/>
                <w:szCs w:val="21"/>
              </w:rPr>
            </w:pPr>
            <w:r>
              <w:rPr>
                <w:rFonts w:hint="eastAsia"/>
                <w:color w:val="000000" w:themeColor="text1"/>
                <w:szCs w:val="21"/>
              </w:rPr>
              <w:t>0</w:t>
            </w:r>
          </w:p>
        </w:tc>
      </w:tr>
      <w:tr w:rsidR="001D4E8A" w:rsidRPr="00363612" w14:paraId="5F1C6054" w14:textId="77777777" w:rsidTr="001D4E8A">
        <w:trPr>
          <w:trHeight w:val="508"/>
          <w:jc w:val="center"/>
        </w:trPr>
        <w:tc>
          <w:tcPr>
            <w:tcW w:w="1313" w:type="dxa"/>
            <w:vAlign w:val="center"/>
          </w:tcPr>
          <w:p w14:paraId="44E606CA" w14:textId="77777777" w:rsidR="001D4E8A" w:rsidRDefault="001D4E8A" w:rsidP="001D4E8A">
            <w:pPr>
              <w:spacing w:line="360" w:lineRule="auto"/>
              <w:jc w:val="center"/>
              <w:rPr>
                <w:szCs w:val="21"/>
              </w:rPr>
            </w:pPr>
            <w:r>
              <w:rPr>
                <w:rFonts w:hint="eastAsia"/>
                <w:szCs w:val="21"/>
              </w:rPr>
              <w:t>抗菌剂</w:t>
            </w:r>
            <w:r>
              <w:rPr>
                <w:szCs w:val="21"/>
              </w:rPr>
              <w:t>6</w:t>
            </w:r>
            <w:r>
              <w:rPr>
                <w:rFonts w:hint="eastAsia"/>
                <w:szCs w:val="21"/>
              </w:rPr>
              <w:t>#</w:t>
            </w:r>
          </w:p>
        </w:tc>
        <w:tc>
          <w:tcPr>
            <w:tcW w:w="785" w:type="dxa"/>
            <w:vAlign w:val="center"/>
          </w:tcPr>
          <w:p w14:paraId="479F4A60" w14:textId="77777777" w:rsidR="001D4E8A" w:rsidRDefault="001D4E8A" w:rsidP="001D4E8A">
            <w:pPr>
              <w:jc w:val="center"/>
              <w:rPr>
                <w:rFonts w:eastAsia="等线"/>
                <w:color w:val="000000"/>
                <w:sz w:val="22"/>
                <w:szCs w:val="22"/>
              </w:rPr>
            </w:pPr>
            <w:r>
              <w:rPr>
                <w:rFonts w:hint="eastAsia"/>
                <w:color w:val="000000"/>
                <w:sz w:val="22"/>
                <w:szCs w:val="22"/>
              </w:rPr>
              <w:t>＞</w:t>
            </w:r>
            <w:r>
              <w:rPr>
                <w:rFonts w:eastAsia="等线"/>
                <w:color w:val="000000"/>
                <w:sz w:val="22"/>
                <w:szCs w:val="22"/>
              </w:rPr>
              <w:t>99</w:t>
            </w:r>
          </w:p>
        </w:tc>
        <w:tc>
          <w:tcPr>
            <w:tcW w:w="785" w:type="dxa"/>
            <w:vAlign w:val="center"/>
          </w:tcPr>
          <w:p w14:paraId="30370202" w14:textId="0DBB2B70" w:rsidR="001D4E8A" w:rsidRDefault="0088564A" w:rsidP="001D4E8A">
            <w:pPr>
              <w:jc w:val="center"/>
              <w:rPr>
                <w:rFonts w:eastAsia="等线"/>
                <w:color w:val="000000"/>
                <w:sz w:val="22"/>
                <w:szCs w:val="22"/>
              </w:rPr>
            </w:pPr>
            <w:r>
              <w:rPr>
                <w:rFonts w:eastAsia="等线"/>
                <w:color w:val="000000"/>
                <w:sz w:val="22"/>
                <w:szCs w:val="22"/>
              </w:rPr>
              <w:t>&gt;99</w:t>
            </w:r>
          </w:p>
        </w:tc>
        <w:tc>
          <w:tcPr>
            <w:tcW w:w="785" w:type="dxa"/>
            <w:vAlign w:val="center"/>
          </w:tcPr>
          <w:p w14:paraId="4303639E" w14:textId="67658B46" w:rsidR="001D4E8A" w:rsidRDefault="0088564A" w:rsidP="001D4E8A">
            <w:pPr>
              <w:jc w:val="center"/>
              <w:rPr>
                <w:rFonts w:eastAsia="等线"/>
                <w:color w:val="000000"/>
                <w:sz w:val="22"/>
                <w:szCs w:val="22"/>
              </w:rPr>
            </w:pPr>
            <w:r>
              <w:rPr>
                <w:rFonts w:eastAsia="等线" w:hint="eastAsia"/>
                <w:color w:val="000000"/>
                <w:sz w:val="22"/>
                <w:szCs w:val="22"/>
              </w:rPr>
              <w:t>6</w:t>
            </w:r>
            <w:r>
              <w:rPr>
                <w:rFonts w:eastAsia="等线"/>
                <w:color w:val="000000"/>
                <w:sz w:val="22"/>
                <w:szCs w:val="22"/>
              </w:rPr>
              <w:t>1</w:t>
            </w:r>
          </w:p>
        </w:tc>
        <w:tc>
          <w:tcPr>
            <w:tcW w:w="785" w:type="dxa"/>
            <w:vAlign w:val="center"/>
          </w:tcPr>
          <w:p w14:paraId="44F51A4B" w14:textId="3931B541" w:rsidR="001D4E8A" w:rsidRDefault="001D4E8A" w:rsidP="001D4E8A">
            <w:pPr>
              <w:jc w:val="center"/>
              <w:rPr>
                <w:rFonts w:eastAsia="等线"/>
                <w:color w:val="000000"/>
                <w:sz w:val="22"/>
                <w:szCs w:val="22"/>
              </w:rPr>
            </w:pPr>
            <w:r>
              <w:rPr>
                <w:rFonts w:eastAsia="等线"/>
                <w:color w:val="000000"/>
                <w:sz w:val="22"/>
                <w:szCs w:val="22"/>
              </w:rPr>
              <w:t>&gt;99</w:t>
            </w:r>
          </w:p>
        </w:tc>
        <w:tc>
          <w:tcPr>
            <w:tcW w:w="786" w:type="dxa"/>
            <w:vAlign w:val="center"/>
          </w:tcPr>
          <w:p w14:paraId="06C33475" w14:textId="3C84D2A6" w:rsidR="001D4E8A" w:rsidRDefault="0088564A" w:rsidP="001D4E8A">
            <w:pPr>
              <w:jc w:val="center"/>
              <w:rPr>
                <w:rFonts w:eastAsia="等线"/>
                <w:color w:val="000000"/>
                <w:sz w:val="22"/>
                <w:szCs w:val="22"/>
              </w:rPr>
            </w:pPr>
            <w:r>
              <w:rPr>
                <w:rFonts w:eastAsia="等线" w:hint="eastAsia"/>
                <w:color w:val="000000"/>
                <w:sz w:val="22"/>
                <w:szCs w:val="22"/>
              </w:rPr>
              <w:t>0</w:t>
            </w:r>
          </w:p>
        </w:tc>
        <w:tc>
          <w:tcPr>
            <w:tcW w:w="785" w:type="dxa"/>
            <w:vAlign w:val="center"/>
          </w:tcPr>
          <w:p w14:paraId="6F88A189" w14:textId="62C78B53" w:rsidR="001D4E8A" w:rsidRDefault="0088564A" w:rsidP="001D4E8A">
            <w:pPr>
              <w:jc w:val="center"/>
              <w:rPr>
                <w:rFonts w:eastAsia="等线"/>
                <w:color w:val="000000"/>
                <w:sz w:val="22"/>
                <w:szCs w:val="22"/>
              </w:rPr>
            </w:pPr>
            <w:r>
              <w:rPr>
                <w:rFonts w:eastAsia="等线" w:hint="eastAsia"/>
                <w:color w:val="000000"/>
                <w:sz w:val="22"/>
                <w:szCs w:val="22"/>
              </w:rPr>
              <w:t>0</w:t>
            </w:r>
          </w:p>
        </w:tc>
        <w:tc>
          <w:tcPr>
            <w:tcW w:w="785" w:type="dxa"/>
            <w:vAlign w:val="center"/>
          </w:tcPr>
          <w:p w14:paraId="09FE8BC9" w14:textId="1BC4FF73" w:rsidR="001D4E8A" w:rsidRPr="000516CF" w:rsidRDefault="001D4E8A" w:rsidP="001D4E8A">
            <w:pPr>
              <w:spacing w:line="360" w:lineRule="auto"/>
              <w:jc w:val="center"/>
              <w:rPr>
                <w:color w:val="000000" w:themeColor="text1"/>
                <w:szCs w:val="21"/>
              </w:rPr>
            </w:pPr>
            <w:r>
              <w:rPr>
                <w:rFonts w:eastAsia="等线"/>
                <w:color w:val="000000"/>
                <w:sz w:val="22"/>
                <w:szCs w:val="22"/>
              </w:rPr>
              <w:t>92</w:t>
            </w:r>
          </w:p>
        </w:tc>
        <w:tc>
          <w:tcPr>
            <w:tcW w:w="785" w:type="dxa"/>
            <w:vAlign w:val="center"/>
          </w:tcPr>
          <w:p w14:paraId="05455E03" w14:textId="77777777" w:rsidR="001D4E8A" w:rsidRPr="000516CF" w:rsidRDefault="001D4E8A" w:rsidP="001D4E8A">
            <w:pPr>
              <w:spacing w:line="360" w:lineRule="auto"/>
              <w:jc w:val="center"/>
              <w:rPr>
                <w:color w:val="000000" w:themeColor="text1"/>
                <w:szCs w:val="21"/>
              </w:rPr>
            </w:pPr>
            <w:r>
              <w:rPr>
                <w:rFonts w:hint="eastAsia"/>
                <w:color w:val="000000" w:themeColor="text1"/>
                <w:szCs w:val="21"/>
              </w:rPr>
              <w:t>0</w:t>
            </w:r>
          </w:p>
        </w:tc>
        <w:tc>
          <w:tcPr>
            <w:tcW w:w="786" w:type="dxa"/>
            <w:vAlign w:val="center"/>
          </w:tcPr>
          <w:p w14:paraId="51345136" w14:textId="77777777" w:rsidR="001D4E8A" w:rsidRPr="000516CF" w:rsidRDefault="001D4E8A" w:rsidP="001D4E8A">
            <w:pPr>
              <w:spacing w:line="360" w:lineRule="auto"/>
              <w:jc w:val="center"/>
              <w:rPr>
                <w:color w:val="000000" w:themeColor="text1"/>
                <w:szCs w:val="21"/>
              </w:rPr>
            </w:pPr>
            <w:r>
              <w:rPr>
                <w:rFonts w:hint="eastAsia"/>
                <w:color w:val="000000" w:themeColor="text1"/>
                <w:szCs w:val="21"/>
              </w:rPr>
              <w:t>0</w:t>
            </w:r>
          </w:p>
        </w:tc>
      </w:tr>
      <w:tr w:rsidR="001D4E8A" w:rsidRPr="00363612" w14:paraId="37BE3B49" w14:textId="77777777" w:rsidTr="001D4E8A">
        <w:trPr>
          <w:trHeight w:val="508"/>
          <w:jc w:val="center"/>
        </w:trPr>
        <w:tc>
          <w:tcPr>
            <w:tcW w:w="1313" w:type="dxa"/>
            <w:vAlign w:val="center"/>
          </w:tcPr>
          <w:p w14:paraId="5EA85CF1" w14:textId="77777777" w:rsidR="001D4E8A" w:rsidRDefault="001D4E8A" w:rsidP="001D4E8A">
            <w:pPr>
              <w:spacing w:line="360" w:lineRule="auto"/>
              <w:jc w:val="center"/>
              <w:rPr>
                <w:szCs w:val="21"/>
              </w:rPr>
            </w:pPr>
            <w:r>
              <w:rPr>
                <w:rFonts w:hint="eastAsia"/>
                <w:szCs w:val="21"/>
              </w:rPr>
              <w:t>抗菌剂</w:t>
            </w:r>
            <w:r>
              <w:rPr>
                <w:szCs w:val="21"/>
              </w:rPr>
              <w:t>7</w:t>
            </w:r>
            <w:r>
              <w:rPr>
                <w:rFonts w:hint="eastAsia"/>
                <w:szCs w:val="21"/>
              </w:rPr>
              <w:t>#</w:t>
            </w:r>
          </w:p>
        </w:tc>
        <w:tc>
          <w:tcPr>
            <w:tcW w:w="785" w:type="dxa"/>
            <w:vAlign w:val="center"/>
          </w:tcPr>
          <w:p w14:paraId="7C026F00" w14:textId="77777777" w:rsidR="001D4E8A" w:rsidRDefault="001D4E8A" w:rsidP="001D4E8A">
            <w:pPr>
              <w:jc w:val="center"/>
              <w:rPr>
                <w:rFonts w:eastAsia="等线"/>
                <w:color w:val="000000"/>
                <w:sz w:val="22"/>
                <w:szCs w:val="22"/>
              </w:rPr>
            </w:pPr>
            <w:r>
              <w:rPr>
                <w:rFonts w:hint="eastAsia"/>
                <w:color w:val="000000"/>
                <w:sz w:val="22"/>
                <w:szCs w:val="22"/>
              </w:rPr>
              <w:t>＞</w:t>
            </w:r>
            <w:r>
              <w:rPr>
                <w:rFonts w:eastAsia="等线"/>
                <w:color w:val="000000"/>
                <w:sz w:val="22"/>
                <w:szCs w:val="22"/>
              </w:rPr>
              <w:t>99</w:t>
            </w:r>
          </w:p>
        </w:tc>
        <w:tc>
          <w:tcPr>
            <w:tcW w:w="785" w:type="dxa"/>
            <w:vAlign w:val="center"/>
          </w:tcPr>
          <w:p w14:paraId="60B998D0" w14:textId="37353FDE" w:rsidR="001D4E8A" w:rsidRDefault="0088564A" w:rsidP="001D4E8A">
            <w:pPr>
              <w:jc w:val="center"/>
              <w:rPr>
                <w:rFonts w:eastAsia="等线"/>
                <w:color w:val="000000"/>
                <w:sz w:val="22"/>
                <w:szCs w:val="22"/>
              </w:rPr>
            </w:pPr>
            <w:r>
              <w:rPr>
                <w:rFonts w:eastAsia="等线"/>
                <w:color w:val="000000"/>
                <w:sz w:val="22"/>
                <w:szCs w:val="22"/>
              </w:rPr>
              <w:t>&gt;99</w:t>
            </w:r>
          </w:p>
        </w:tc>
        <w:tc>
          <w:tcPr>
            <w:tcW w:w="785" w:type="dxa"/>
            <w:vAlign w:val="center"/>
          </w:tcPr>
          <w:p w14:paraId="610AC9D5" w14:textId="11FBD819" w:rsidR="001D4E8A" w:rsidRDefault="0088564A" w:rsidP="001D4E8A">
            <w:pPr>
              <w:jc w:val="center"/>
              <w:rPr>
                <w:rFonts w:eastAsia="等线"/>
                <w:color w:val="000000"/>
                <w:sz w:val="22"/>
                <w:szCs w:val="22"/>
              </w:rPr>
            </w:pPr>
            <w:r>
              <w:rPr>
                <w:rFonts w:eastAsia="等线"/>
                <w:color w:val="000000"/>
                <w:sz w:val="22"/>
                <w:szCs w:val="22"/>
              </w:rPr>
              <w:t>&gt;99</w:t>
            </w:r>
          </w:p>
        </w:tc>
        <w:tc>
          <w:tcPr>
            <w:tcW w:w="785" w:type="dxa"/>
            <w:vAlign w:val="center"/>
          </w:tcPr>
          <w:p w14:paraId="046950F5" w14:textId="62C6006A" w:rsidR="001D4E8A" w:rsidRDefault="001D4E8A" w:rsidP="001D4E8A">
            <w:pPr>
              <w:jc w:val="center"/>
              <w:rPr>
                <w:rFonts w:eastAsia="等线"/>
                <w:color w:val="000000"/>
                <w:sz w:val="22"/>
                <w:szCs w:val="22"/>
              </w:rPr>
            </w:pPr>
            <w:r>
              <w:rPr>
                <w:rFonts w:eastAsia="等线"/>
                <w:color w:val="000000"/>
                <w:sz w:val="22"/>
                <w:szCs w:val="22"/>
              </w:rPr>
              <w:t>99</w:t>
            </w:r>
          </w:p>
        </w:tc>
        <w:tc>
          <w:tcPr>
            <w:tcW w:w="786" w:type="dxa"/>
            <w:vAlign w:val="center"/>
          </w:tcPr>
          <w:p w14:paraId="632F1FFA" w14:textId="20AA747A" w:rsidR="001D4E8A" w:rsidRDefault="0088564A" w:rsidP="001D4E8A">
            <w:pPr>
              <w:jc w:val="center"/>
              <w:rPr>
                <w:rFonts w:eastAsia="等线"/>
                <w:color w:val="000000"/>
                <w:sz w:val="22"/>
                <w:szCs w:val="22"/>
              </w:rPr>
            </w:pPr>
            <w:r>
              <w:rPr>
                <w:rFonts w:eastAsia="等线" w:hint="eastAsia"/>
                <w:color w:val="000000"/>
                <w:sz w:val="22"/>
                <w:szCs w:val="22"/>
              </w:rPr>
              <w:t>0</w:t>
            </w:r>
          </w:p>
        </w:tc>
        <w:tc>
          <w:tcPr>
            <w:tcW w:w="785" w:type="dxa"/>
            <w:vAlign w:val="center"/>
          </w:tcPr>
          <w:p w14:paraId="26450552" w14:textId="685E7187" w:rsidR="001D4E8A" w:rsidRDefault="0088564A" w:rsidP="001D4E8A">
            <w:pPr>
              <w:jc w:val="center"/>
              <w:rPr>
                <w:rFonts w:eastAsia="等线"/>
                <w:color w:val="000000"/>
                <w:sz w:val="22"/>
                <w:szCs w:val="22"/>
              </w:rPr>
            </w:pPr>
            <w:r>
              <w:rPr>
                <w:rFonts w:eastAsia="等线" w:hint="eastAsia"/>
                <w:color w:val="000000"/>
                <w:sz w:val="22"/>
                <w:szCs w:val="22"/>
              </w:rPr>
              <w:t>0</w:t>
            </w:r>
          </w:p>
        </w:tc>
        <w:tc>
          <w:tcPr>
            <w:tcW w:w="785" w:type="dxa"/>
            <w:vAlign w:val="center"/>
          </w:tcPr>
          <w:p w14:paraId="57538784" w14:textId="71AD73EB" w:rsidR="001D4E8A" w:rsidRPr="000516CF" w:rsidRDefault="001D4E8A" w:rsidP="001D4E8A">
            <w:pPr>
              <w:spacing w:line="360" w:lineRule="auto"/>
              <w:jc w:val="center"/>
              <w:rPr>
                <w:color w:val="000000" w:themeColor="text1"/>
                <w:szCs w:val="21"/>
              </w:rPr>
            </w:pPr>
            <w:r>
              <w:rPr>
                <w:rFonts w:hint="eastAsia"/>
                <w:color w:val="000000" w:themeColor="text1"/>
                <w:szCs w:val="21"/>
              </w:rPr>
              <w:t>9</w:t>
            </w:r>
            <w:r>
              <w:rPr>
                <w:color w:val="000000" w:themeColor="text1"/>
                <w:szCs w:val="21"/>
              </w:rPr>
              <w:t>8</w:t>
            </w:r>
          </w:p>
        </w:tc>
        <w:tc>
          <w:tcPr>
            <w:tcW w:w="785" w:type="dxa"/>
            <w:vAlign w:val="center"/>
          </w:tcPr>
          <w:p w14:paraId="3A82BBDA" w14:textId="77777777" w:rsidR="001D4E8A" w:rsidRPr="000516CF" w:rsidRDefault="001D4E8A" w:rsidP="001D4E8A">
            <w:pPr>
              <w:spacing w:line="360" w:lineRule="auto"/>
              <w:jc w:val="center"/>
              <w:rPr>
                <w:color w:val="000000" w:themeColor="text1"/>
                <w:szCs w:val="21"/>
              </w:rPr>
            </w:pPr>
            <w:r>
              <w:rPr>
                <w:rFonts w:hint="eastAsia"/>
                <w:color w:val="000000" w:themeColor="text1"/>
                <w:szCs w:val="21"/>
              </w:rPr>
              <w:t>0</w:t>
            </w:r>
          </w:p>
        </w:tc>
        <w:tc>
          <w:tcPr>
            <w:tcW w:w="786" w:type="dxa"/>
            <w:vAlign w:val="center"/>
          </w:tcPr>
          <w:p w14:paraId="446D7F6C" w14:textId="77777777" w:rsidR="001D4E8A" w:rsidRPr="000516CF" w:rsidRDefault="001D4E8A" w:rsidP="001D4E8A">
            <w:pPr>
              <w:spacing w:line="360" w:lineRule="auto"/>
              <w:jc w:val="center"/>
              <w:rPr>
                <w:color w:val="000000" w:themeColor="text1"/>
                <w:szCs w:val="21"/>
              </w:rPr>
            </w:pPr>
            <w:r>
              <w:rPr>
                <w:rFonts w:hint="eastAsia"/>
                <w:color w:val="000000" w:themeColor="text1"/>
                <w:szCs w:val="21"/>
              </w:rPr>
              <w:t>0</w:t>
            </w:r>
          </w:p>
        </w:tc>
      </w:tr>
    </w:tbl>
    <w:p w14:paraId="4B290887" w14:textId="79974BDC" w:rsidR="001067A6" w:rsidRDefault="00FD58C3" w:rsidP="001D4E8A">
      <w:pPr>
        <w:spacing w:line="360" w:lineRule="auto"/>
        <w:ind w:firstLineChars="200" w:firstLine="480"/>
        <w:rPr>
          <w:sz w:val="24"/>
        </w:rPr>
      </w:pPr>
      <w:r>
        <w:rPr>
          <w:sz w:val="24"/>
        </w:rPr>
        <w:t>从表</w:t>
      </w:r>
      <w:r>
        <w:rPr>
          <w:sz w:val="24"/>
        </w:rPr>
        <w:t>9</w:t>
      </w:r>
      <w:r w:rsidR="00044B3A">
        <w:rPr>
          <w:rFonts w:hint="eastAsia"/>
          <w:sz w:val="24"/>
        </w:rPr>
        <w:t>数据</w:t>
      </w:r>
      <w:r>
        <w:rPr>
          <w:sz w:val="24"/>
        </w:rPr>
        <w:t>可以看出，</w:t>
      </w:r>
      <w:r w:rsidR="00044B3A">
        <w:rPr>
          <w:rFonts w:hint="eastAsia"/>
          <w:sz w:val="24"/>
        </w:rPr>
        <w:t>未水洗前抗菌剂</w:t>
      </w:r>
      <w:r w:rsidR="00044B3A">
        <w:rPr>
          <w:rFonts w:hint="eastAsia"/>
          <w:sz w:val="24"/>
        </w:rPr>
        <w:t>1</w:t>
      </w:r>
      <w:r w:rsidR="00044B3A">
        <w:rPr>
          <w:sz w:val="24"/>
        </w:rPr>
        <w:t>#-7#</w:t>
      </w:r>
      <w:r w:rsidR="002F44D3">
        <w:rPr>
          <w:rFonts w:hint="eastAsia"/>
          <w:sz w:val="24"/>
        </w:rPr>
        <w:t>对金黄色葡萄球菌</w:t>
      </w:r>
      <w:r w:rsidR="00044B3A">
        <w:rPr>
          <w:rFonts w:hint="eastAsia"/>
          <w:sz w:val="24"/>
        </w:rPr>
        <w:t>均具有良好的</w:t>
      </w:r>
      <w:r w:rsidR="002F44D3">
        <w:rPr>
          <w:rFonts w:hint="eastAsia"/>
          <w:sz w:val="24"/>
        </w:rPr>
        <w:t>抑菌率，其中抗菌剂</w:t>
      </w:r>
      <w:r w:rsidR="002F44D3">
        <w:rPr>
          <w:rFonts w:hint="eastAsia"/>
          <w:sz w:val="24"/>
        </w:rPr>
        <w:t>4#</w:t>
      </w:r>
      <w:r w:rsidR="002F44D3">
        <w:rPr>
          <w:rFonts w:hint="eastAsia"/>
          <w:sz w:val="24"/>
        </w:rPr>
        <w:t>和</w:t>
      </w:r>
      <w:r w:rsidR="002F44D3">
        <w:rPr>
          <w:rFonts w:hint="eastAsia"/>
          <w:sz w:val="24"/>
        </w:rPr>
        <w:t>5#</w:t>
      </w:r>
      <w:r w:rsidR="002F44D3">
        <w:rPr>
          <w:rFonts w:hint="eastAsia"/>
          <w:sz w:val="24"/>
        </w:rPr>
        <w:t>略差</w:t>
      </w:r>
      <w:r w:rsidR="000B773C">
        <w:rPr>
          <w:rFonts w:hint="eastAsia"/>
          <w:sz w:val="24"/>
        </w:rPr>
        <w:t>，</w:t>
      </w:r>
      <w:r w:rsidR="00AB3285">
        <w:rPr>
          <w:rFonts w:hint="eastAsia"/>
          <w:sz w:val="24"/>
        </w:rPr>
        <w:t>但总体</w:t>
      </w:r>
      <w:r w:rsidR="000B773C">
        <w:rPr>
          <w:rFonts w:hint="eastAsia"/>
          <w:sz w:val="24"/>
        </w:rPr>
        <w:t>抑菌率</w:t>
      </w:r>
      <w:r w:rsidR="00AB3285">
        <w:rPr>
          <w:rFonts w:hint="eastAsia"/>
          <w:sz w:val="24"/>
        </w:rPr>
        <w:t>均</w:t>
      </w:r>
      <w:r w:rsidR="000B773C">
        <w:rPr>
          <w:rFonts w:hint="eastAsia"/>
          <w:sz w:val="24"/>
        </w:rPr>
        <w:t>为</w:t>
      </w:r>
      <w:r w:rsidR="00AB3285">
        <w:rPr>
          <w:rFonts w:hint="eastAsia"/>
          <w:sz w:val="24"/>
        </w:rPr>
        <w:t>≥</w:t>
      </w:r>
      <w:r w:rsidR="000B773C">
        <w:rPr>
          <w:rFonts w:hint="eastAsia"/>
          <w:sz w:val="24"/>
        </w:rPr>
        <w:t>9</w:t>
      </w:r>
      <w:r w:rsidR="000B773C">
        <w:rPr>
          <w:sz w:val="24"/>
        </w:rPr>
        <w:t>9</w:t>
      </w:r>
      <w:r w:rsidR="000B773C">
        <w:rPr>
          <w:rFonts w:hint="eastAsia"/>
          <w:sz w:val="24"/>
        </w:rPr>
        <w:t>%</w:t>
      </w:r>
      <w:r w:rsidR="002F44D3">
        <w:rPr>
          <w:rFonts w:hint="eastAsia"/>
          <w:sz w:val="24"/>
        </w:rPr>
        <w:t>。</w:t>
      </w:r>
      <w:r w:rsidR="004337A2">
        <w:rPr>
          <w:rFonts w:hint="eastAsia"/>
          <w:sz w:val="24"/>
        </w:rPr>
        <w:t>对大肠杆菌的抑菌率，除抗菌剂</w:t>
      </w:r>
      <w:r w:rsidR="004337A2">
        <w:rPr>
          <w:sz w:val="24"/>
        </w:rPr>
        <w:t>1</w:t>
      </w:r>
      <w:r w:rsidR="004337A2">
        <w:rPr>
          <w:rFonts w:hint="eastAsia"/>
          <w:sz w:val="24"/>
        </w:rPr>
        <w:t>#</w:t>
      </w:r>
      <w:r w:rsidR="004337A2">
        <w:rPr>
          <w:rFonts w:hint="eastAsia"/>
          <w:sz w:val="24"/>
        </w:rPr>
        <w:t>抑菌率为</w:t>
      </w:r>
      <w:r w:rsidR="004337A2">
        <w:rPr>
          <w:rFonts w:hint="eastAsia"/>
          <w:sz w:val="24"/>
        </w:rPr>
        <w:t>0</w:t>
      </w:r>
      <w:r w:rsidR="004337A2">
        <w:rPr>
          <w:rFonts w:hint="eastAsia"/>
          <w:sz w:val="24"/>
        </w:rPr>
        <w:t>和</w:t>
      </w:r>
      <w:r w:rsidR="004337A2">
        <w:rPr>
          <w:rFonts w:hint="eastAsia"/>
          <w:sz w:val="24"/>
        </w:rPr>
        <w:t>3#</w:t>
      </w:r>
      <w:r w:rsidR="004337A2">
        <w:rPr>
          <w:rFonts w:hint="eastAsia"/>
          <w:sz w:val="24"/>
        </w:rPr>
        <w:t>抑菌率较差，其他抗菌剂的抑菌率均＞</w:t>
      </w:r>
      <w:r w:rsidR="004337A2">
        <w:rPr>
          <w:rFonts w:hint="eastAsia"/>
          <w:sz w:val="24"/>
        </w:rPr>
        <w:t>9</w:t>
      </w:r>
      <w:r w:rsidR="004337A2">
        <w:rPr>
          <w:sz w:val="24"/>
        </w:rPr>
        <w:t>9</w:t>
      </w:r>
      <w:r w:rsidR="004337A2">
        <w:rPr>
          <w:rFonts w:hint="eastAsia"/>
          <w:sz w:val="24"/>
        </w:rPr>
        <w:t>%</w:t>
      </w:r>
      <w:r w:rsidR="004337A2">
        <w:rPr>
          <w:rFonts w:hint="eastAsia"/>
          <w:sz w:val="24"/>
        </w:rPr>
        <w:t>。对白色念珠菌的抑菌率，除抗菌剂</w:t>
      </w:r>
      <w:r w:rsidR="004337A2">
        <w:rPr>
          <w:sz w:val="24"/>
        </w:rPr>
        <w:t>4</w:t>
      </w:r>
      <w:r w:rsidR="004337A2">
        <w:rPr>
          <w:rFonts w:hint="eastAsia"/>
          <w:sz w:val="24"/>
        </w:rPr>
        <w:t>#</w:t>
      </w:r>
      <w:r w:rsidR="004337A2">
        <w:rPr>
          <w:rFonts w:hint="eastAsia"/>
          <w:sz w:val="24"/>
        </w:rPr>
        <w:t>抑菌率为</w:t>
      </w:r>
      <w:r w:rsidR="004337A2">
        <w:rPr>
          <w:rFonts w:hint="eastAsia"/>
          <w:sz w:val="24"/>
        </w:rPr>
        <w:t>0</w:t>
      </w:r>
      <w:r w:rsidR="004337A2">
        <w:rPr>
          <w:rFonts w:hint="eastAsia"/>
          <w:sz w:val="24"/>
        </w:rPr>
        <w:t>和</w:t>
      </w:r>
      <w:r w:rsidR="004337A2">
        <w:rPr>
          <w:sz w:val="24"/>
        </w:rPr>
        <w:t>6</w:t>
      </w:r>
      <w:r w:rsidR="004337A2">
        <w:rPr>
          <w:rFonts w:hint="eastAsia"/>
          <w:sz w:val="24"/>
        </w:rPr>
        <w:t>#</w:t>
      </w:r>
      <w:r w:rsidR="004337A2">
        <w:rPr>
          <w:rFonts w:hint="eastAsia"/>
          <w:sz w:val="24"/>
        </w:rPr>
        <w:t>抑菌率较差，其他抗菌剂的抑菌率也均＞</w:t>
      </w:r>
      <w:r w:rsidR="004337A2">
        <w:rPr>
          <w:rFonts w:hint="eastAsia"/>
          <w:sz w:val="24"/>
        </w:rPr>
        <w:t>9</w:t>
      </w:r>
      <w:r w:rsidR="004337A2">
        <w:rPr>
          <w:sz w:val="24"/>
        </w:rPr>
        <w:t>9</w:t>
      </w:r>
      <w:r w:rsidR="004337A2">
        <w:rPr>
          <w:rFonts w:hint="eastAsia"/>
          <w:sz w:val="24"/>
        </w:rPr>
        <w:t>%</w:t>
      </w:r>
      <w:r w:rsidR="004337A2">
        <w:rPr>
          <w:rFonts w:hint="eastAsia"/>
          <w:sz w:val="24"/>
        </w:rPr>
        <w:t>。根据以上测试结果，基本可以对抗菌剂的抗菌性能优劣进行归类：抗菌剂</w:t>
      </w:r>
      <w:r w:rsidR="004337A2">
        <w:rPr>
          <w:rFonts w:hint="eastAsia"/>
          <w:sz w:val="24"/>
        </w:rPr>
        <w:t>2#</w:t>
      </w:r>
      <w:r w:rsidR="004337A2">
        <w:rPr>
          <w:rFonts w:hint="eastAsia"/>
          <w:sz w:val="24"/>
        </w:rPr>
        <w:t>、</w:t>
      </w:r>
      <w:r w:rsidR="004337A2">
        <w:rPr>
          <w:rFonts w:hint="eastAsia"/>
          <w:sz w:val="24"/>
        </w:rPr>
        <w:t>5#</w:t>
      </w:r>
      <w:r w:rsidR="004337A2">
        <w:rPr>
          <w:rFonts w:hint="eastAsia"/>
          <w:sz w:val="24"/>
        </w:rPr>
        <w:t>和</w:t>
      </w:r>
      <w:r w:rsidR="004337A2">
        <w:rPr>
          <w:rFonts w:hint="eastAsia"/>
          <w:sz w:val="24"/>
        </w:rPr>
        <w:t>7#</w:t>
      </w:r>
      <w:r w:rsidR="004337A2">
        <w:rPr>
          <w:rFonts w:hint="eastAsia"/>
          <w:sz w:val="24"/>
        </w:rPr>
        <w:t>属于第一类（</w:t>
      </w:r>
      <w:r w:rsidR="006F3D53">
        <w:rPr>
          <w:rFonts w:hint="eastAsia"/>
          <w:sz w:val="24"/>
        </w:rPr>
        <w:t>对</w:t>
      </w:r>
      <w:r w:rsidR="004337A2">
        <w:rPr>
          <w:rFonts w:hint="eastAsia"/>
          <w:sz w:val="24"/>
        </w:rPr>
        <w:t>三种菌的抑菌率均≥</w:t>
      </w:r>
      <w:r w:rsidR="004337A2">
        <w:rPr>
          <w:rFonts w:hint="eastAsia"/>
          <w:sz w:val="24"/>
        </w:rPr>
        <w:t>9</w:t>
      </w:r>
      <w:r w:rsidR="004337A2">
        <w:rPr>
          <w:sz w:val="24"/>
        </w:rPr>
        <w:t>9</w:t>
      </w:r>
      <w:r w:rsidR="004337A2">
        <w:rPr>
          <w:rFonts w:hint="eastAsia"/>
          <w:sz w:val="24"/>
        </w:rPr>
        <w:t>%</w:t>
      </w:r>
      <w:r w:rsidR="004337A2">
        <w:rPr>
          <w:rFonts w:hint="eastAsia"/>
          <w:sz w:val="24"/>
        </w:rPr>
        <w:t>），抗菌剂</w:t>
      </w:r>
      <w:r w:rsidR="004337A2">
        <w:rPr>
          <w:sz w:val="24"/>
        </w:rPr>
        <w:t>3</w:t>
      </w:r>
      <w:r w:rsidR="004337A2">
        <w:rPr>
          <w:rFonts w:hint="eastAsia"/>
          <w:sz w:val="24"/>
        </w:rPr>
        <w:t>#</w:t>
      </w:r>
      <w:r w:rsidR="004337A2">
        <w:rPr>
          <w:rFonts w:hint="eastAsia"/>
          <w:sz w:val="24"/>
        </w:rPr>
        <w:t>和</w:t>
      </w:r>
      <w:r w:rsidR="004337A2">
        <w:rPr>
          <w:sz w:val="24"/>
        </w:rPr>
        <w:t>6</w:t>
      </w:r>
      <w:r w:rsidR="004337A2">
        <w:rPr>
          <w:rFonts w:hint="eastAsia"/>
          <w:sz w:val="24"/>
        </w:rPr>
        <w:t>#</w:t>
      </w:r>
      <w:r w:rsidR="004337A2">
        <w:rPr>
          <w:rFonts w:hint="eastAsia"/>
          <w:sz w:val="24"/>
        </w:rPr>
        <w:t>属于第二类</w:t>
      </w:r>
      <w:r w:rsidR="006F3D53">
        <w:rPr>
          <w:rFonts w:hint="eastAsia"/>
          <w:sz w:val="24"/>
        </w:rPr>
        <w:t>（对两种菌的抑菌率≥</w:t>
      </w:r>
      <w:r w:rsidR="006F3D53">
        <w:rPr>
          <w:rFonts w:hint="eastAsia"/>
          <w:sz w:val="24"/>
        </w:rPr>
        <w:t>9</w:t>
      </w:r>
      <w:r w:rsidR="006F3D53">
        <w:rPr>
          <w:sz w:val="24"/>
        </w:rPr>
        <w:t>9</w:t>
      </w:r>
      <w:r w:rsidR="006F3D53">
        <w:rPr>
          <w:rFonts w:hint="eastAsia"/>
          <w:sz w:val="24"/>
        </w:rPr>
        <w:t>%</w:t>
      </w:r>
      <w:r w:rsidR="006F3D53">
        <w:rPr>
          <w:rFonts w:hint="eastAsia"/>
          <w:sz w:val="24"/>
        </w:rPr>
        <w:t>，对另一种菌有部分抗菌性），抗菌剂</w:t>
      </w:r>
      <w:r w:rsidR="006F3D53">
        <w:rPr>
          <w:sz w:val="24"/>
        </w:rPr>
        <w:t>1</w:t>
      </w:r>
      <w:r w:rsidR="006F3D53">
        <w:rPr>
          <w:rFonts w:hint="eastAsia"/>
          <w:sz w:val="24"/>
        </w:rPr>
        <w:t>#</w:t>
      </w:r>
      <w:r w:rsidR="006F3D53">
        <w:rPr>
          <w:rFonts w:hint="eastAsia"/>
          <w:sz w:val="24"/>
        </w:rPr>
        <w:t>和</w:t>
      </w:r>
      <w:r w:rsidR="006F3D53">
        <w:rPr>
          <w:sz w:val="24"/>
        </w:rPr>
        <w:t>4</w:t>
      </w:r>
      <w:r w:rsidR="006F3D53">
        <w:rPr>
          <w:rFonts w:hint="eastAsia"/>
          <w:sz w:val="24"/>
        </w:rPr>
        <w:t>#</w:t>
      </w:r>
      <w:r w:rsidR="006F3D53">
        <w:rPr>
          <w:rFonts w:hint="eastAsia"/>
          <w:sz w:val="24"/>
        </w:rPr>
        <w:t>属于第三类（对两种菌的抑菌率≥</w:t>
      </w:r>
      <w:r w:rsidR="006F3D53">
        <w:rPr>
          <w:rFonts w:hint="eastAsia"/>
          <w:sz w:val="24"/>
        </w:rPr>
        <w:t>9</w:t>
      </w:r>
      <w:r w:rsidR="006F3D53">
        <w:rPr>
          <w:sz w:val="24"/>
        </w:rPr>
        <w:t>9</w:t>
      </w:r>
      <w:r w:rsidR="006F3D53">
        <w:rPr>
          <w:rFonts w:hint="eastAsia"/>
          <w:sz w:val="24"/>
        </w:rPr>
        <w:t>%</w:t>
      </w:r>
      <w:r w:rsidR="006F3D53">
        <w:rPr>
          <w:rFonts w:hint="eastAsia"/>
          <w:sz w:val="24"/>
        </w:rPr>
        <w:t>，对另一种菌无抗菌性）。</w:t>
      </w:r>
    </w:p>
    <w:p w14:paraId="32BAEE67" w14:textId="733255DF" w:rsidR="006F3D53" w:rsidRDefault="006F3D53" w:rsidP="001D4E8A">
      <w:pPr>
        <w:spacing w:line="360" w:lineRule="auto"/>
        <w:ind w:firstLineChars="200" w:firstLine="480"/>
        <w:rPr>
          <w:sz w:val="24"/>
        </w:rPr>
      </w:pPr>
      <w:r>
        <w:rPr>
          <w:rFonts w:hint="eastAsia"/>
          <w:sz w:val="24"/>
        </w:rPr>
        <w:t>水洗</w:t>
      </w:r>
      <w:r>
        <w:rPr>
          <w:rFonts w:hint="eastAsia"/>
          <w:sz w:val="24"/>
        </w:rPr>
        <w:t>1</w:t>
      </w:r>
      <w:r>
        <w:rPr>
          <w:sz w:val="24"/>
        </w:rPr>
        <w:t>0</w:t>
      </w:r>
      <w:r>
        <w:rPr>
          <w:rFonts w:hint="eastAsia"/>
          <w:sz w:val="24"/>
        </w:rPr>
        <w:t>次后，</w:t>
      </w:r>
      <w:r>
        <w:rPr>
          <w:rFonts w:hint="eastAsia"/>
          <w:sz w:val="24"/>
        </w:rPr>
        <w:t>7</w:t>
      </w:r>
      <w:r>
        <w:rPr>
          <w:rFonts w:hint="eastAsia"/>
          <w:sz w:val="24"/>
        </w:rPr>
        <w:t>种抗菌剂的抑菌率均有一定程度的降低，其中对金黄色葡萄球菌的抑菌率降低较小，对大肠杆菌和白色念珠菌的抑菌率降低较大。结合初期的抗菌测试结果可以对</w:t>
      </w:r>
      <w:r>
        <w:rPr>
          <w:rFonts w:hint="eastAsia"/>
          <w:sz w:val="24"/>
        </w:rPr>
        <w:t>7</w:t>
      </w:r>
      <w:r>
        <w:rPr>
          <w:rFonts w:hint="eastAsia"/>
          <w:sz w:val="24"/>
        </w:rPr>
        <w:t>种抗菌剂的抗菌性能进行一定的排序：</w:t>
      </w:r>
      <w:r>
        <w:rPr>
          <w:rFonts w:hint="eastAsia"/>
          <w:sz w:val="24"/>
        </w:rPr>
        <w:t>2#</w:t>
      </w:r>
      <w:r>
        <w:rPr>
          <w:rFonts w:hint="eastAsia"/>
          <w:sz w:val="24"/>
        </w:rPr>
        <w:t>＞</w:t>
      </w:r>
      <w:r>
        <w:rPr>
          <w:rFonts w:hint="eastAsia"/>
          <w:sz w:val="24"/>
        </w:rPr>
        <w:t>5#</w:t>
      </w:r>
      <w:r>
        <w:rPr>
          <w:rFonts w:hint="eastAsia"/>
          <w:sz w:val="24"/>
        </w:rPr>
        <w:t>＞</w:t>
      </w:r>
      <w:r>
        <w:rPr>
          <w:rFonts w:hint="eastAsia"/>
          <w:sz w:val="24"/>
        </w:rPr>
        <w:t>7#</w:t>
      </w:r>
      <w:r w:rsidR="0007783C">
        <w:rPr>
          <w:rFonts w:hint="eastAsia"/>
          <w:sz w:val="24"/>
        </w:rPr>
        <w:t>＞</w:t>
      </w:r>
      <w:r w:rsidR="0007783C">
        <w:rPr>
          <w:rFonts w:hint="eastAsia"/>
          <w:sz w:val="24"/>
        </w:rPr>
        <w:t>3#</w:t>
      </w:r>
      <w:r w:rsidR="0007783C">
        <w:rPr>
          <w:rFonts w:hint="eastAsia"/>
          <w:sz w:val="24"/>
        </w:rPr>
        <w:t>≈</w:t>
      </w:r>
      <w:r w:rsidR="0007783C">
        <w:rPr>
          <w:rFonts w:hint="eastAsia"/>
          <w:sz w:val="24"/>
        </w:rPr>
        <w:t>6#</w:t>
      </w:r>
      <w:r w:rsidR="0007783C">
        <w:rPr>
          <w:rFonts w:hint="eastAsia"/>
          <w:sz w:val="24"/>
        </w:rPr>
        <w:t>＞</w:t>
      </w:r>
      <w:r w:rsidR="0007783C">
        <w:rPr>
          <w:rFonts w:hint="eastAsia"/>
          <w:sz w:val="24"/>
        </w:rPr>
        <w:t>1#</w:t>
      </w:r>
      <w:r w:rsidR="0007783C">
        <w:rPr>
          <w:rFonts w:hint="eastAsia"/>
          <w:sz w:val="24"/>
        </w:rPr>
        <w:t>＞</w:t>
      </w:r>
      <w:r w:rsidR="0007783C">
        <w:rPr>
          <w:rFonts w:hint="eastAsia"/>
          <w:sz w:val="24"/>
        </w:rPr>
        <w:t>4#</w:t>
      </w:r>
      <w:r w:rsidR="0007783C">
        <w:rPr>
          <w:rFonts w:hint="eastAsia"/>
          <w:sz w:val="24"/>
        </w:rPr>
        <w:t>。</w:t>
      </w:r>
    </w:p>
    <w:p w14:paraId="6D15350F" w14:textId="0B685271" w:rsidR="0007783C" w:rsidRDefault="0007783C" w:rsidP="001D4E8A">
      <w:pPr>
        <w:spacing w:line="360" w:lineRule="auto"/>
        <w:ind w:firstLineChars="200" w:firstLine="480"/>
        <w:rPr>
          <w:sz w:val="24"/>
        </w:rPr>
      </w:pPr>
      <w:r>
        <w:rPr>
          <w:rFonts w:hint="eastAsia"/>
          <w:sz w:val="24"/>
        </w:rPr>
        <w:t>水洗</w:t>
      </w:r>
      <w:r>
        <w:rPr>
          <w:rFonts w:hint="eastAsia"/>
          <w:sz w:val="24"/>
        </w:rPr>
        <w:t>2</w:t>
      </w:r>
      <w:r>
        <w:rPr>
          <w:sz w:val="24"/>
        </w:rPr>
        <w:t>0</w:t>
      </w:r>
      <w:r>
        <w:rPr>
          <w:rFonts w:hint="eastAsia"/>
          <w:sz w:val="24"/>
        </w:rPr>
        <w:t>次后，</w:t>
      </w:r>
      <w:r>
        <w:rPr>
          <w:rFonts w:hint="eastAsia"/>
          <w:sz w:val="24"/>
        </w:rPr>
        <w:t>7</w:t>
      </w:r>
      <w:r>
        <w:rPr>
          <w:rFonts w:hint="eastAsia"/>
          <w:sz w:val="24"/>
        </w:rPr>
        <w:t>种抗菌剂的抑菌率进一步降低，其中对金黄色葡萄球菌还具有一定抑菌率，对大肠杆菌和白色念珠菌已基本无</w:t>
      </w:r>
      <w:r w:rsidR="003B090F">
        <w:rPr>
          <w:rFonts w:hint="eastAsia"/>
          <w:sz w:val="24"/>
        </w:rPr>
        <w:t>抗菌性能</w:t>
      </w:r>
      <w:r>
        <w:rPr>
          <w:rFonts w:hint="eastAsia"/>
          <w:sz w:val="24"/>
        </w:rPr>
        <w:t>。结合初期和水洗</w:t>
      </w:r>
      <w:r>
        <w:rPr>
          <w:rFonts w:hint="eastAsia"/>
          <w:sz w:val="24"/>
        </w:rPr>
        <w:lastRenderedPageBreak/>
        <w:t>1</w:t>
      </w:r>
      <w:r>
        <w:rPr>
          <w:sz w:val="24"/>
        </w:rPr>
        <w:t>0</w:t>
      </w:r>
      <w:r>
        <w:rPr>
          <w:rFonts w:hint="eastAsia"/>
          <w:sz w:val="24"/>
        </w:rPr>
        <w:t>次的抑菌率，</w:t>
      </w:r>
      <w:r w:rsidR="00412AAC">
        <w:rPr>
          <w:rFonts w:hint="eastAsia"/>
          <w:sz w:val="24"/>
        </w:rPr>
        <w:t>水洗</w:t>
      </w:r>
      <w:r w:rsidR="00412AAC">
        <w:rPr>
          <w:rFonts w:hint="eastAsia"/>
          <w:sz w:val="24"/>
        </w:rPr>
        <w:t>2</w:t>
      </w:r>
      <w:r w:rsidR="00412AAC">
        <w:rPr>
          <w:sz w:val="24"/>
        </w:rPr>
        <w:t>0</w:t>
      </w:r>
      <w:r w:rsidR="00412AAC">
        <w:rPr>
          <w:rFonts w:hint="eastAsia"/>
          <w:sz w:val="24"/>
        </w:rPr>
        <w:t>次后</w:t>
      </w:r>
      <w:r w:rsidR="001A6160">
        <w:rPr>
          <w:rFonts w:hint="eastAsia"/>
          <w:sz w:val="24"/>
        </w:rPr>
        <w:t>对</w:t>
      </w:r>
      <w:r w:rsidR="001A6160">
        <w:rPr>
          <w:rFonts w:hint="eastAsia"/>
          <w:sz w:val="24"/>
        </w:rPr>
        <w:t>7</w:t>
      </w:r>
      <w:r w:rsidR="001A6160">
        <w:rPr>
          <w:rFonts w:hint="eastAsia"/>
          <w:sz w:val="24"/>
        </w:rPr>
        <w:t>种抗菌剂的抗菌性能</w:t>
      </w:r>
      <w:r w:rsidR="00412AAC">
        <w:rPr>
          <w:rFonts w:hint="eastAsia"/>
          <w:sz w:val="24"/>
        </w:rPr>
        <w:t>优劣排序和水洗</w:t>
      </w:r>
      <w:r w:rsidR="00412AAC">
        <w:rPr>
          <w:rFonts w:hint="eastAsia"/>
          <w:sz w:val="24"/>
        </w:rPr>
        <w:t>1</w:t>
      </w:r>
      <w:r w:rsidR="00412AAC">
        <w:rPr>
          <w:sz w:val="24"/>
        </w:rPr>
        <w:t>0</w:t>
      </w:r>
      <w:r w:rsidR="00412AAC">
        <w:rPr>
          <w:rFonts w:hint="eastAsia"/>
          <w:sz w:val="24"/>
        </w:rPr>
        <w:t>次后的趋势</w:t>
      </w:r>
      <w:r w:rsidR="003B3C44">
        <w:rPr>
          <w:rFonts w:hint="eastAsia"/>
          <w:sz w:val="24"/>
        </w:rPr>
        <w:t>基本</w:t>
      </w:r>
      <w:r w:rsidR="00412AAC">
        <w:rPr>
          <w:rFonts w:hint="eastAsia"/>
          <w:sz w:val="24"/>
        </w:rPr>
        <w:t>保持一致，</w:t>
      </w:r>
      <w:r w:rsidR="00407531">
        <w:rPr>
          <w:rFonts w:hint="eastAsia"/>
          <w:sz w:val="24"/>
        </w:rPr>
        <w:t>水洗</w:t>
      </w:r>
      <w:r w:rsidR="00407531">
        <w:rPr>
          <w:sz w:val="24"/>
        </w:rPr>
        <w:t>10</w:t>
      </w:r>
      <w:r w:rsidR="00407531">
        <w:rPr>
          <w:rFonts w:hint="eastAsia"/>
          <w:sz w:val="24"/>
        </w:rPr>
        <w:t>次后进一步增加水洗次数对区分抗菌剂抗菌性能的优劣帮助较少</w:t>
      </w:r>
      <w:r w:rsidR="001A6160">
        <w:rPr>
          <w:rFonts w:hint="eastAsia"/>
          <w:sz w:val="24"/>
        </w:rPr>
        <w:t>。</w:t>
      </w:r>
    </w:p>
    <w:p w14:paraId="67387591" w14:textId="1762B26B" w:rsidR="001067A6" w:rsidRDefault="00407531" w:rsidP="00062EBD">
      <w:pPr>
        <w:spacing w:line="360" w:lineRule="auto"/>
        <w:ind w:firstLineChars="200" w:firstLine="480"/>
        <w:rPr>
          <w:sz w:val="24"/>
        </w:rPr>
      </w:pPr>
      <w:r>
        <w:rPr>
          <w:rFonts w:hint="eastAsia"/>
          <w:sz w:val="24"/>
        </w:rPr>
        <w:t>综上所述，</w:t>
      </w:r>
      <w:r w:rsidR="003B3C44">
        <w:rPr>
          <w:rFonts w:hint="eastAsia"/>
          <w:sz w:val="24"/>
        </w:rPr>
        <w:t>选择</w:t>
      </w:r>
      <w:r>
        <w:rPr>
          <w:rFonts w:hint="eastAsia"/>
          <w:sz w:val="24"/>
        </w:rPr>
        <w:t>金黄色葡萄球菌</w:t>
      </w:r>
      <w:r w:rsidR="003B3C44">
        <w:rPr>
          <w:rFonts w:hint="eastAsia"/>
          <w:sz w:val="24"/>
        </w:rPr>
        <w:t>、大肠杆菌和白色念珠菌可在一定程度上区分抗菌剂抗菌性能的优劣，增加水洗次数可进一步细分抗菌剂性能的优劣，但进一步增加水洗次数对不同抗菌剂抗菌性能的比较帮助甚微。因此，在实际应用过程中可根据产品需求增加或者选择一定的水洗次数，以获得最佳的评价效果。</w:t>
      </w:r>
    </w:p>
    <w:p w14:paraId="33B22699" w14:textId="77777777" w:rsidR="006C0455" w:rsidRDefault="00FD58C3" w:rsidP="00B23320">
      <w:pPr>
        <w:pStyle w:val="1"/>
        <w:numPr>
          <w:ilvl w:val="1"/>
          <w:numId w:val="9"/>
        </w:numPr>
        <w:spacing w:line="360" w:lineRule="auto"/>
        <w:ind w:left="567" w:firstLineChars="0" w:hanging="567"/>
        <w:rPr>
          <w:rFonts w:hAnsi="宋体"/>
          <w:b/>
          <w:kern w:val="0"/>
          <w:sz w:val="24"/>
        </w:rPr>
      </w:pPr>
      <w:r>
        <w:rPr>
          <w:rFonts w:hAnsi="宋体"/>
          <w:b/>
          <w:kern w:val="0"/>
          <w:sz w:val="24"/>
        </w:rPr>
        <w:t>试验方法的确</w:t>
      </w:r>
      <w:r>
        <w:rPr>
          <w:rFonts w:hAnsi="宋体" w:hint="eastAsia"/>
          <w:b/>
          <w:kern w:val="0"/>
          <w:sz w:val="24"/>
        </w:rPr>
        <w:t>定</w:t>
      </w:r>
    </w:p>
    <w:p w14:paraId="547F8922" w14:textId="77777777" w:rsidR="006C0455" w:rsidRDefault="00FD58C3" w:rsidP="00153284">
      <w:pPr>
        <w:pStyle w:val="a5"/>
        <w:numPr>
          <w:ilvl w:val="2"/>
          <w:numId w:val="9"/>
        </w:numPr>
        <w:spacing w:line="360" w:lineRule="auto"/>
        <w:ind w:left="567" w:hanging="567"/>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实验</w:t>
      </w:r>
      <w:r>
        <w:rPr>
          <w:rFonts w:asciiTheme="minorEastAsia" w:eastAsiaTheme="minorEastAsia" w:hAnsiTheme="minorEastAsia"/>
          <w:b/>
          <w:sz w:val="24"/>
          <w:szCs w:val="24"/>
        </w:rPr>
        <w:t>织物的选择</w:t>
      </w:r>
    </w:p>
    <w:p w14:paraId="3BBCB71E" w14:textId="77777777" w:rsidR="006C0455" w:rsidRDefault="00FD58C3">
      <w:pPr>
        <w:spacing w:line="360" w:lineRule="auto"/>
        <w:ind w:firstLineChars="200" w:firstLine="480"/>
        <w:rPr>
          <w:color w:val="000000" w:themeColor="text1"/>
          <w:sz w:val="24"/>
        </w:rPr>
      </w:pPr>
      <w:r>
        <w:rPr>
          <w:color w:val="000000" w:themeColor="text1"/>
          <w:sz w:val="24"/>
        </w:rPr>
        <w:t>棉标准贴衬织物</w:t>
      </w:r>
      <w:r>
        <w:rPr>
          <w:kern w:val="0"/>
          <w:sz w:val="24"/>
        </w:rPr>
        <w:t>（符合</w:t>
      </w:r>
      <w:r>
        <w:rPr>
          <w:kern w:val="0"/>
          <w:sz w:val="24"/>
        </w:rPr>
        <w:t>GB/T 7568.</w:t>
      </w:r>
      <w:r w:rsidR="00731713">
        <w:rPr>
          <w:kern w:val="0"/>
          <w:sz w:val="24"/>
        </w:rPr>
        <w:t>2</w:t>
      </w:r>
      <w:r>
        <w:rPr>
          <w:kern w:val="0"/>
          <w:sz w:val="24"/>
        </w:rPr>
        <w:t>）。</w:t>
      </w:r>
    </w:p>
    <w:p w14:paraId="51C9C49A" w14:textId="77777777" w:rsidR="006C0455" w:rsidRDefault="00FD58C3" w:rsidP="00153284">
      <w:pPr>
        <w:pStyle w:val="a5"/>
        <w:numPr>
          <w:ilvl w:val="2"/>
          <w:numId w:val="9"/>
        </w:numPr>
        <w:spacing w:line="360" w:lineRule="auto"/>
        <w:ind w:left="567" w:hanging="567"/>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抗菌</w:t>
      </w:r>
      <w:r>
        <w:rPr>
          <w:rFonts w:asciiTheme="minorEastAsia" w:eastAsiaTheme="minorEastAsia" w:hAnsiTheme="minorEastAsia"/>
          <w:b/>
          <w:sz w:val="24"/>
          <w:szCs w:val="24"/>
        </w:rPr>
        <w:t>剂的用量</w:t>
      </w:r>
    </w:p>
    <w:p w14:paraId="44882575" w14:textId="77777777" w:rsidR="006C0455" w:rsidRDefault="00FD58C3">
      <w:pPr>
        <w:spacing w:line="360" w:lineRule="auto"/>
        <w:ind w:firstLineChars="200" w:firstLine="480"/>
      </w:pPr>
      <w:bookmarkStart w:id="14" w:name="_Hlk493163757"/>
      <w:r>
        <w:rPr>
          <w:rFonts w:hint="eastAsia"/>
          <w:sz w:val="24"/>
        </w:rPr>
        <w:t>抗菌剂用量为</w:t>
      </w:r>
      <w:r>
        <w:rPr>
          <w:rFonts w:hint="eastAsia"/>
          <w:sz w:val="24"/>
        </w:rPr>
        <w:t>20.00</w:t>
      </w:r>
      <w:r>
        <w:rPr>
          <w:rFonts w:hint="eastAsia"/>
          <w:color w:val="FF0000"/>
          <w:sz w:val="24"/>
        </w:rPr>
        <w:t xml:space="preserve"> </w:t>
      </w:r>
      <w:r>
        <w:rPr>
          <w:rFonts w:hint="eastAsia"/>
          <w:sz w:val="24"/>
        </w:rPr>
        <w:t>g</w:t>
      </w:r>
      <w:bookmarkEnd w:id="14"/>
      <w:r>
        <w:rPr>
          <w:rFonts w:hint="eastAsia"/>
          <w:sz w:val="24"/>
        </w:rPr>
        <w:t>/L</w:t>
      </w:r>
      <w:r>
        <w:rPr>
          <w:rFonts w:hint="eastAsia"/>
          <w:sz w:val="24"/>
        </w:rPr>
        <w:t>。</w:t>
      </w:r>
    </w:p>
    <w:p w14:paraId="3611C75B" w14:textId="77777777" w:rsidR="00A948EF" w:rsidRPr="00A948EF" w:rsidRDefault="00FD58C3" w:rsidP="00153284">
      <w:pPr>
        <w:pStyle w:val="a5"/>
        <w:numPr>
          <w:ilvl w:val="2"/>
          <w:numId w:val="9"/>
        </w:numPr>
        <w:spacing w:line="360" w:lineRule="auto"/>
        <w:ind w:left="567" w:hanging="567"/>
        <w:jc w:val="left"/>
        <w:rPr>
          <w:rFonts w:ascii="Times New Roman" w:eastAsia="宋体"/>
          <w:b/>
          <w:kern w:val="2"/>
          <w:sz w:val="24"/>
          <w:szCs w:val="24"/>
        </w:rPr>
      </w:pPr>
      <w:r>
        <w:rPr>
          <w:rFonts w:ascii="Times New Roman" w:eastAsia="宋体" w:hint="eastAsia"/>
          <w:b/>
          <w:kern w:val="2"/>
          <w:sz w:val="24"/>
          <w:szCs w:val="24"/>
        </w:rPr>
        <w:t>焙烘</w:t>
      </w:r>
      <w:r>
        <w:rPr>
          <w:rFonts w:ascii="Times New Roman" w:eastAsia="宋体"/>
          <w:b/>
          <w:kern w:val="2"/>
          <w:sz w:val="24"/>
          <w:szCs w:val="24"/>
        </w:rPr>
        <w:t>条件</w:t>
      </w:r>
    </w:p>
    <w:p w14:paraId="6319BD55" w14:textId="77777777" w:rsidR="006C0455" w:rsidRDefault="00FD58C3">
      <w:pPr>
        <w:spacing w:line="360" w:lineRule="auto"/>
        <w:ind w:firstLineChars="200" w:firstLine="480"/>
        <w:rPr>
          <w:sz w:val="24"/>
        </w:rPr>
      </w:pPr>
      <w:r>
        <w:rPr>
          <w:rFonts w:hint="eastAsia"/>
          <w:sz w:val="24"/>
        </w:rPr>
        <w:t>焙烘条件</w:t>
      </w:r>
      <w:r>
        <w:rPr>
          <w:sz w:val="24"/>
        </w:rPr>
        <w:t>为</w:t>
      </w:r>
      <w:r>
        <w:rPr>
          <w:rFonts w:hint="eastAsia"/>
          <w:sz w:val="24"/>
        </w:rPr>
        <w:t>1</w:t>
      </w:r>
      <w:r w:rsidR="00A948EF">
        <w:rPr>
          <w:sz w:val="24"/>
        </w:rPr>
        <w:t>3</w:t>
      </w:r>
      <w:r>
        <w:rPr>
          <w:rFonts w:hint="eastAsia"/>
          <w:sz w:val="24"/>
        </w:rPr>
        <w:t xml:space="preserve">0 </w:t>
      </w:r>
      <w:r>
        <w:rPr>
          <w:rFonts w:hint="eastAsia"/>
          <w:sz w:val="24"/>
        </w:rPr>
        <w:t>℃</w:t>
      </w:r>
      <w:r>
        <w:rPr>
          <w:sz w:val="24"/>
        </w:rPr>
        <w:t>，</w:t>
      </w:r>
      <w:r w:rsidR="00A948EF">
        <w:rPr>
          <w:sz w:val="24"/>
        </w:rPr>
        <w:t>9</w:t>
      </w:r>
      <w:r>
        <w:rPr>
          <w:rFonts w:hint="eastAsia"/>
          <w:sz w:val="24"/>
        </w:rPr>
        <w:t>0</w:t>
      </w:r>
      <w:r>
        <w:rPr>
          <w:sz w:val="24"/>
        </w:rPr>
        <w:t>s</w:t>
      </w:r>
      <w:r>
        <w:rPr>
          <w:sz w:val="24"/>
        </w:rPr>
        <w:t>。</w:t>
      </w:r>
    </w:p>
    <w:p w14:paraId="6D814676" w14:textId="77777777" w:rsidR="006C0455" w:rsidRDefault="00FD58C3">
      <w:pPr>
        <w:pStyle w:val="afc"/>
        <w:ind w:firstLine="420"/>
        <w:rPr>
          <w:sz w:val="24"/>
        </w:rPr>
      </w:pPr>
      <w:r>
        <w:rPr>
          <w:rFonts w:hint="eastAsia"/>
          <w:szCs w:val="21"/>
        </w:rPr>
        <w:t>注</w:t>
      </w:r>
      <w:r>
        <w:rPr>
          <w:szCs w:val="21"/>
        </w:rPr>
        <w:t>：</w:t>
      </w:r>
      <w:r>
        <w:rPr>
          <w:rFonts w:hint="eastAsia"/>
          <w:szCs w:val="21"/>
        </w:rPr>
        <w:t>亦可根据实际</w:t>
      </w:r>
      <w:r>
        <w:rPr>
          <w:szCs w:val="21"/>
        </w:rPr>
        <w:t>情况及</w:t>
      </w:r>
      <w:r>
        <w:rPr>
          <w:rFonts w:hint="eastAsia"/>
          <w:szCs w:val="21"/>
        </w:rPr>
        <w:t>生产</w:t>
      </w:r>
      <w:r w:rsidR="00731713">
        <w:rPr>
          <w:rFonts w:hint="eastAsia"/>
          <w:szCs w:val="21"/>
        </w:rPr>
        <w:t>工</w:t>
      </w:r>
      <w:r>
        <w:rPr>
          <w:rFonts w:hint="eastAsia"/>
          <w:szCs w:val="21"/>
        </w:rPr>
        <w:t>厂的推荐调整焙烘温度</w:t>
      </w:r>
      <w:r w:rsidR="00731713">
        <w:rPr>
          <w:rFonts w:hint="eastAsia"/>
          <w:szCs w:val="21"/>
        </w:rPr>
        <w:t>和时间</w:t>
      </w:r>
      <w:r>
        <w:rPr>
          <w:rFonts w:hint="eastAsia"/>
          <w:szCs w:val="21"/>
        </w:rPr>
        <w:t>。</w:t>
      </w:r>
    </w:p>
    <w:p w14:paraId="1378FBE1" w14:textId="77777777" w:rsidR="006C0455" w:rsidRDefault="00605548" w:rsidP="00153284">
      <w:pPr>
        <w:pStyle w:val="a5"/>
        <w:numPr>
          <w:ilvl w:val="2"/>
          <w:numId w:val="9"/>
        </w:numPr>
        <w:spacing w:line="360" w:lineRule="auto"/>
        <w:ind w:left="567" w:hanging="567"/>
        <w:jc w:val="left"/>
        <w:rPr>
          <w:rFonts w:ascii="Times New Roman" w:eastAsia="宋体"/>
          <w:b/>
          <w:kern w:val="2"/>
          <w:sz w:val="24"/>
          <w:szCs w:val="24"/>
        </w:rPr>
      </w:pPr>
      <w:r>
        <w:rPr>
          <w:rFonts w:ascii="Times New Roman" w:eastAsia="宋体" w:hint="eastAsia"/>
          <w:b/>
          <w:kern w:val="2"/>
          <w:sz w:val="24"/>
          <w:szCs w:val="24"/>
        </w:rPr>
        <w:t>耐洗性测试</w:t>
      </w:r>
      <w:r w:rsidR="0008326C">
        <w:rPr>
          <w:rFonts w:ascii="Times New Roman" w:eastAsia="宋体" w:hint="eastAsia"/>
          <w:b/>
          <w:kern w:val="2"/>
          <w:sz w:val="24"/>
          <w:szCs w:val="24"/>
        </w:rPr>
        <w:t>方法</w:t>
      </w:r>
    </w:p>
    <w:p w14:paraId="2363A681" w14:textId="518D2CC4" w:rsidR="00B248CA" w:rsidRDefault="00605548" w:rsidP="00552BFA">
      <w:pPr>
        <w:spacing w:line="360" w:lineRule="auto"/>
        <w:ind w:firstLineChars="200" w:firstLine="480"/>
        <w:rPr>
          <w:sz w:val="24"/>
        </w:rPr>
      </w:pPr>
      <w:r>
        <w:rPr>
          <w:rFonts w:hint="eastAsia"/>
          <w:sz w:val="24"/>
        </w:rPr>
        <w:t>耐洗性测试方法中的洗涤剂选择和洗涤方法可参照</w:t>
      </w:r>
      <w:r>
        <w:rPr>
          <w:rFonts w:hint="eastAsia"/>
          <w:sz w:val="24"/>
        </w:rPr>
        <w:t>F</w:t>
      </w:r>
      <w:r>
        <w:rPr>
          <w:sz w:val="24"/>
        </w:rPr>
        <w:t>Z/T 73023-2006</w:t>
      </w:r>
      <w:r>
        <w:rPr>
          <w:rFonts w:hint="eastAsia"/>
          <w:sz w:val="24"/>
        </w:rPr>
        <w:t>《抗菌针织品》中附录</w:t>
      </w:r>
      <w:r>
        <w:rPr>
          <w:rFonts w:hint="eastAsia"/>
          <w:sz w:val="24"/>
        </w:rPr>
        <w:t>B</w:t>
      </w:r>
      <w:r>
        <w:rPr>
          <w:rFonts w:hint="eastAsia"/>
          <w:sz w:val="24"/>
        </w:rPr>
        <w:t>（标准洗涤剂）和附录</w:t>
      </w:r>
      <w:r>
        <w:rPr>
          <w:rFonts w:hint="eastAsia"/>
          <w:sz w:val="24"/>
        </w:rPr>
        <w:t>C</w:t>
      </w:r>
      <w:r>
        <w:rPr>
          <w:rFonts w:hint="eastAsia"/>
          <w:sz w:val="24"/>
        </w:rPr>
        <w:t>（洗涤试验方法）进行。</w:t>
      </w:r>
    </w:p>
    <w:p w14:paraId="40F76C71" w14:textId="77777777" w:rsidR="00552BFA" w:rsidRPr="00552BFA" w:rsidRDefault="00552BFA" w:rsidP="00552BFA">
      <w:pPr>
        <w:spacing w:line="360" w:lineRule="auto"/>
        <w:ind w:firstLineChars="200" w:firstLine="420"/>
        <w:rPr>
          <w:rFonts w:ascii="宋体"/>
          <w:kern w:val="0"/>
          <w:szCs w:val="21"/>
        </w:rPr>
      </w:pPr>
      <w:r w:rsidRPr="00A0140E">
        <w:rPr>
          <w:rFonts w:ascii="宋体" w:hint="eastAsia"/>
          <w:kern w:val="0"/>
          <w:szCs w:val="21"/>
        </w:rPr>
        <w:t>注</w:t>
      </w:r>
      <w:r>
        <w:rPr>
          <w:rFonts w:ascii="宋体" w:hint="eastAsia"/>
          <w:kern w:val="0"/>
          <w:szCs w:val="21"/>
        </w:rPr>
        <w:t>：</w:t>
      </w:r>
      <w:r w:rsidR="009C38A3">
        <w:rPr>
          <w:rFonts w:ascii="宋体" w:hint="eastAsia"/>
          <w:kern w:val="0"/>
          <w:szCs w:val="21"/>
        </w:rPr>
        <w:t>洗涤剂和</w:t>
      </w:r>
      <w:r w:rsidR="00503799">
        <w:rPr>
          <w:rFonts w:ascii="宋体" w:hint="eastAsia"/>
          <w:kern w:val="0"/>
          <w:szCs w:val="21"/>
        </w:rPr>
        <w:t>水洗方法</w:t>
      </w:r>
      <w:r>
        <w:rPr>
          <w:rFonts w:ascii="宋体" w:hint="eastAsia"/>
          <w:kern w:val="0"/>
          <w:szCs w:val="21"/>
        </w:rPr>
        <w:t>可根据</w:t>
      </w:r>
      <w:r w:rsidR="00503799">
        <w:rPr>
          <w:rFonts w:ascii="宋体" w:hint="eastAsia"/>
          <w:kern w:val="0"/>
          <w:szCs w:val="21"/>
        </w:rPr>
        <w:t>双方</w:t>
      </w:r>
      <w:r>
        <w:rPr>
          <w:rFonts w:ascii="宋体" w:hint="eastAsia"/>
          <w:kern w:val="0"/>
          <w:szCs w:val="21"/>
        </w:rPr>
        <w:t>商定</w:t>
      </w:r>
      <w:r w:rsidR="00503799">
        <w:rPr>
          <w:rFonts w:ascii="宋体" w:hint="eastAsia"/>
          <w:kern w:val="0"/>
          <w:szCs w:val="21"/>
        </w:rPr>
        <w:t>一致的</w:t>
      </w:r>
      <w:r w:rsidR="009C38A3">
        <w:rPr>
          <w:rFonts w:ascii="宋体" w:hint="eastAsia"/>
          <w:kern w:val="0"/>
          <w:szCs w:val="21"/>
        </w:rPr>
        <w:t>其他</w:t>
      </w:r>
      <w:r w:rsidR="00503799">
        <w:rPr>
          <w:rFonts w:ascii="宋体" w:hint="eastAsia"/>
          <w:kern w:val="0"/>
          <w:szCs w:val="21"/>
        </w:rPr>
        <w:t>方法进行。</w:t>
      </w:r>
    </w:p>
    <w:p w14:paraId="6F081320" w14:textId="77777777" w:rsidR="00A948EF" w:rsidRPr="00A948EF" w:rsidRDefault="00605548" w:rsidP="00153284">
      <w:pPr>
        <w:pStyle w:val="a5"/>
        <w:numPr>
          <w:ilvl w:val="2"/>
          <w:numId w:val="9"/>
        </w:numPr>
        <w:spacing w:line="360" w:lineRule="auto"/>
        <w:ind w:left="567" w:hanging="567"/>
        <w:jc w:val="left"/>
        <w:rPr>
          <w:rFonts w:ascii="Times New Roman" w:eastAsia="宋体"/>
          <w:b/>
          <w:kern w:val="2"/>
          <w:sz w:val="24"/>
          <w:szCs w:val="24"/>
        </w:rPr>
      </w:pPr>
      <w:r>
        <w:rPr>
          <w:rFonts w:ascii="Times New Roman" w:eastAsia="宋体" w:hint="eastAsia"/>
          <w:b/>
          <w:kern w:val="2"/>
          <w:sz w:val="24"/>
          <w:szCs w:val="24"/>
        </w:rPr>
        <w:t>抗菌性能</w:t>
      </w:r>
      <w:r w:rsidRPr="00A948EF">
        <w:rPr>
          <w:rFonts w:ascii="Times New Roman" w:eastAsia="宋体" w:hint="eastAsia"/>
          <w:b/>
          <w:kern w:val="2"/>
          <w:sz w:val="24"/>
          <w:szCs w:val="24"/>
        </w:rPr>
        <w:t>测试</w:t>
      </w:r>
      <w:r>
        <w:rPr>
          <w:rFonts w:ascii="Times New Roman" w:eastAsia="宋体" w:hint="eastAsia"/>
          <w:b/>
          <w:kern w:val="2"/>
          <w:sz w:val="24"/>
          <w:szCs w:val="24"/>
        </w:rPr>
        <w:t>标准及菌种</w:t>
      </w:r>
    </w:p>
    <w:p w14:paraId="23D297EE" w14:textId="1465C973" w:rsidR="00605548" w:rsidRDefault="00605548" w:rsidP="00605548">
      <w:pPr>
        <w:spacing w:line="360" w:lineRule="auto"/>
        <w:ind w:firstLineChars="200" w:firstLine="480"/>
        <w:rPr>
          <w:sz w:val="24"/>
        </w:rPr>
      </w:pPr>
      <w:r w:rsidRPr="00B248CA">
        <w:rPr>
          <w:rFonts w:hint="eastAsia"/>
          <w:sz w:val="24"/>
        </w:rPr>
        <w:t>抗菌性能测试标准参照</w:t>
      </w:r>
      <w:r w:rsidRPr="00B248CA">
        <w:rPr>
          <w:rFonts w:hint="eastAsia"/>
          <w:sz w:val="24"/>
        </w:rPr>
        <w:t>A</w:t>
      </w:r>
      <w:r w:rsidRPr="00B248CA">
        <w:rPr>
          <w:sz w:val="24"/>
        </w:rPr>
        <w:t>ATCC 100</w:t>
      </w:r>
      <w:r w:rsidRPr="00B248CA">
        <w:rPr>
          <w:rFonts w:hint="eastAsia"/>
          <w:sz w:val="24"/>
        </w:rPr>
        <w:t>，评价菌种选择</w:t>
      </w:r>
      <w:r w:rsidR="0059649A" w:rsidRPr="00B248CA">
        <w:rPr>
          <w:rFonts w:hint="eastAsia"/>
          <w:sz w:val="24"/>
        </w:rPr>
        <w:t>金黄色葡萄球菌</w:t>
      </w:r>
      <w:r w:rsidR="0059649A" w:rsidRPr="00B248CA">
        <w:rPr>
          <w:rFonts w:hint="eastAsia"/>
          <w:sz w:val="24"/>
        </w:rPr>
        <w:t>ATCC 6538</w:t>
      </w:r>
      <w:r w:rsidR="0059649A">
        <w:rPr>
          <w:rFonts w:hint="eastAsia"/>
          <w:sz w:val="24"/>
        </w:rPr>
        <w:t>、</w:t>
      </w:r>
      <w:r w:rsidRPr="00B248CA">
        <w:rPr>
          <w:rFonts w:hint="eastAsia"/>
          <w:sz w:val="24"/>
        </w:rPr>
        <w:t>大肠杆菌</w:t>
      </w:r>
      <w:r w:rsidRPr="00B248CA">
        <w:rPr>
          <w:rFonts w:hint="eastAsia"/>
          <w:sz w:val="24"/>
        </w:rPr>
        <w:t xml:space="preserve">ATCC </w:t>
      </w:r>
      <w:r w:rsidRPr="00B248CA">
        <w:rPr>
          <w:sz w:val="24"/>
        </w:rPr>
        <w:t>11229</w:t>
      </w:r>
      <w:r w:rsidRPr="00B248CA">
        <w:rPr>
          <w:rFonts w:hint="eastAsia"/>
          <w:sz w:val="24"/>
        </w:rPr>
        <w:t>、白色念珠菌</w:t>
      </w:r>
      <w:r w:rsidRPr="00B248CA">
        <w:rPr>
          <w:rFonts w:hint="eastAsia"/>
          <w:sz w:val="24"/>
        </w:rPr>
        <w:t>ATCC 10231</w:t>
      </w:r>
      <w:r w:rsidRPr="00B248CA">
        <w:rPr>
          <w:rFonts w:hint="eastAsia"/>
          <w:sz w:val="24"/>
        </w:rPr>
        <w:t>。</w:t>
      </w:r>
    </w:p>
    <w:p w14:paraId="611B4F1D" w14:textId="77777777" w:rsidR="00605548" w:rsidRPr="00503799" w:rsidRDefault="00605548" w:rsidP="00503799">
      <w:pPr>
        <w:spacing w:line="360" w:lineRule="auto"/>
        <w:ind w:firstLineChars="200" w:firstLine="420"/>
        <w:rPr>
          <w:rFonts w:ascii="宋体"/>
          <w:kern w:val="0"/>
          <w:szCs w:val="21"/>
        </w:rPr>
      </w:pPr>
      <w:r>
        <w:rPr>
          <w:rFonts w:ascii="宋体" w:hint="eastAsia"/>
          <w:kern w:val="0"/>
          <w:szCs w:val="21"/>
        </w:rPr>
        <w:t>注：抗菌标准</w:t>
      </w:r>
      <w:r w:rsidRPr="00B248CA">
        <w:rPr>
          <w:rFonts w:ascii="宋体"/>
          <w:kern w:val="0"/>
          <w:szCs w:val="21"/>
        </w:rPr>
        <w:t>也可根据实际情况选择其他国内外相关方法进行抗菌性测试</w:t>
      </w:r>
      <w:r>
        <w:rPr>
          <w:rFonts w:ascii="宋体" w:hint="eastAsia"/>
          <w:kern w:val="0"/>
          <w:szCs w:val="21"/>
        </w:rPr>
        <w:t>，评价菌种可以根据产品用途增加</w:t>
      </w:r>
      <w:r w:rsidR="00503799">
        <w:rPr>
          <w:rFonts w:ascii="宋体" w:hint="eastAsia"/>
          <w:kern w:val="0"/>
          <w:szCs w:val="21"/>
        </w:rPr>
        <w:t>、减少</w:t>
      </w:r>
      <w:r>
        <w:rPr>
          <w:rFonts w:ascii="宋体" w:hint="eastAsia"/>
          <w:kern w:val="0"/>
          <w:szCs w:val="21"/>
        </w:rPr>
        <w:t>或采用另外的测试菌种，但在报告中应注明试验方法及所选菌种名称</w:t>
      </w:r>
      <w:r w:rsidRPr="00B248CA">
        <w:rPr>
          <w:rFonts w:ascii="宋体"/>
          <w:kern w:val="0"/>
          <w:szCs w:val="21"/>
        </w:rPr>
        <w:t>。</w:t>
      </w:r>
    </w:p>
    <w:p w14:paraId="6FB6FA94" w14:textId="77777777" w:rsidR="006C0455" w:rsidRDefault="00FD58C3" w:rsidP="00153284">
      <w:pPr>
        <w:pStyle w:val="a5"/>
        <w:numPr>
          <w:ilvl w:val="2"/>
          <w:numId w:val="9"/>
        </w:numPr>
        <w:spacing w:line="360" w:lineRule="auto"/>
        <w:ind w:left="567" w:hanging="567"/>
        <w:jc w:val="left"/>
        <w:rPr>
          <w:rFonts w:ascii="Times New Roman" w:eastAsia="宋体"/>
          <w:b/>
          <w:kern w:val="2"/>
          <w:sz w:val="24"/>
          <w:szCs w:val="24"/>
        </w:rPr>
      </w:pPr>
      <w:r>
        <w:rPr>
          <w:rFonts w:ascii="Times New Roman" w:eastAsia="宋体" w:hint="eastAsia"/>
          <w:b/>
          <w:kern w:val="2"/>
          <w:sz w:val="24"/>
          <w:szCs w:val="24"/>
        </w:rPr>
        <w:t>结果处理</w:t>
      </w:r>
    </w:p>
    <w:p w14:paraId="0D750491" w14:textId="43BCC56D" w:rsidR="003C3F15" w:rsidRPr="00742001" w:rsidRDefault="003C3F15" w:rsidP="00742001">
      <w:pPr>
        <w:spacing w:line="360" w:lineRule="auto"/>
        <w:rPr>
          <w:rFonts w:eastAsia="黑体"/>
          <w:sz w:val="24"/>
        </w:rPr>
      </w:pPr>
      <w:r>
        <w:rPr>
          <w:rFonts w:eastAsia="黑体"/>
          <w:sz w:val="24"/>
        </w:rPr>
        <w:t>6.4.6.1</w:t>
      </w:r>
      <w:r w:rsidRPr="00742001">
        <w:rPr>
          <w:rFonts w:eastAsia="黑体" w:hint="eastAsia"/>
          <w:sz w:val="24"/>
        </w:rPr>
        <w:t>抑菌率计算</w:t>
      </w:r>
    </w:p>
    <w:p w14:paraId="5D3CE2AD" w14:textId="77777777" w:rsidR="003C3F15" w:rsidRPr="00742001" w:rsidRDefault="003C3F15" w:rsidP="003C3F15">
      <w:pPr>
        <w:pStyle w:val="a6"/>
        <w:numPr>
          <w:ilvl w:val="0"/>
          <w:numId w:val="0"/>
        </w:numPr>
        <w:spacing w:before="120" w:after="120"/>
        <w:ind w:firstLineChars="200" w:firstLine="480"/>
        <w:rPr>
          <w:rFonts w:ascii="Times New Roman" w:eastAsia="宋体"/>
          <w:kern w:val="2"/>
          <w:sz w:val="24"/>
          <w:szCs w:val="24"/>
        </w:rPr>
      </w:pPr>
      <w:bookmarkStart w:id="15" w:name="_Hlk499724372"/>
      <w:r w:rsidRPr="00742001">
        <w:rPr>
          <w:rFonts w:ascii="Times New Roman" w:eastAsia="宋体" w:hint="eastAsia"/>
          <w:kern w:val="2"/>
          <w:sz w:val="24"/>
          <w:szCs w:val="24"/>
        </w:rPr>
        <w:t>按照</w:t>
      </w:r>
      <w:r w:rsidRPr="00742001">
        <w:rPr>
          <w:rFonts w:ascii="Times New Roman" w:eastAsia="宋体"/>
          <w:kern w:val="2"/>
          <w:sz w:val="24"/>
          <w:szCs w:val="24"/>
        </w:rPr>
        <w:t>AATCC 100</w:t>
      </w:r>
      <w:r w:rsidRPr="00742001">
        <w:rPr>
          <w:rFonts w:ascii="Times New Roman" w:eastAsia="宋体" w:hint="eastAsia"/>
          <w:kern w:val="2"/>
          <w:sz w:val="24"/>
          <w:szCs w:val="24"/>
        </w:rPr>
        <w:t>规定的方法，抗菌剂的抑菌率按以下公式（</w:t>
      </w:r>
      <w:r w:rsidRPr="00742001">
        <w:rPr>
          <w:rFonts w:ascii="Times New Roman" w:eastAsia="宋体"/>
          <w:kern w:val="2"/>
          <w:sz w:val="24"/>
          <w:szCs w:val="24"/>
        </w:rPr>
        <w:t>1</w:t>
      </w:r>
      <w:r w:rsidRPr="00742001">
        <w:rPr>
          <w:rFonts w:ascii="Times New Roman" w:eastAsia="宋体" w:hint="eastAsia"/>
          <w:kern w:val="2"/>
          <w:sz w:val="24"/>
          <w:szCs w:val="24"/>
        </w:rPr>
        <w:t>）或（</w:t>
      </w:r>
      <w:r w:rsidRPr="00742001">
        <w:rPr>
          <w:rFonts w:ascii="Times New Roman" w:eastAsia="宋体"/>
          <w:kern w:val="2"/>
          <w:sz w:val="24"/>
          <w:szCs w:val="24"/>
        </w:rPr>
        <w:t>2</w:t>
      </w:r>
      <w:r w:rsidRPr="00742001">
        <w:rPr>
          <w:rFonts w:ascii="Times New Roman" w:eastAsia="宋体" w:hint="eastAsia"/>
          <w:kern w:val="2"/>
          <w:sz w:val="24"/>
          <w:szCs w:val="24"/>
        </w:rPr>
        <w:t>）计算：</w:t>
      </w:r>
    </w:p>
    <w:p w14:paraId="03D0E2F0" w14:textId="62DE2045" w:rsidR="003C3F15" w:rsidRPr="00742001" w:rsidRDefault="003C3F15" w:rsidP="003C3F15">
      <w:pPr>
        <w:pStyle w:val="a6"/>
        <w:numPr>
          <w:ilvl w:val="0"/>
          <w:numId w:val="0"/>
        </w:numPr>
        <w:ind w:firstLineChars="200" w:firstLine="480"/>
        <w:rPr>
          <w:rFonts w:ascii="Times New Roman" w:eastAsia="宋体"/>
          <w:kern w:val="2"/>
          <w:sz w:val="24"/>
          <w:szCs w:val="24"/>
        </w:rPr>
      </w:pPr>
      <w:r w:rsidRPr="00742001">
        <w:rPr>
          <w:rFonts w:ascii="Times New Roman" w:eastAsia="宋体"/>
          <w:kern w:val="2"/>
          <w:sz w:val="24"/>
          <w:szCs w:val="24"/>
        </w:rPr>
        <w:t xml:space="preserve">        </w:t>
      </w:r>
      <w:r w:rsidRPr="005D2619">
        <w:rPr>
          <w:color w:val="000000"/>
          <w:position w:val="-8"/>
          <w:sz w:val="24"/>
          <w:szCs w:val="24"/>
        </w:rPr>
        <w:object w:dxaOrig="2299" w:dyaOrig="320" w14:anchorId="1DD7D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75pt;height:15.75pt" o:ole="">
            <v:imagedata r:id="rId11" o:title=""/>
          </v:shape>
          <o:OLEObject Type="Embed" ProgID="Equation.3" ShapeID="_x0000_i1025" DrawAspect="Content" ObjectID="_1624442476" r:id="rId12"/>
        </w:object>
      </w:r>
      <w:r w:rsidRPr="00742001">
        <w:rPr>
          <w:rFonts w:ascii="Times New Roman" w:eastAsia="宋体"/>
          <w:kern w:val="2"/>
          <w:sz w:val="24"/>
          <w:szCs w:val="24"/>
        </w:rPr>
        <w:t>………....…………………………………..</w:t>
      </w:r>
      <w:r w:rsidRPr="00742001">
        <w:rPr>
          <w:rFonts w:ascii="Times New Roman" w:eastAsia="宋体" w:hint="eastAsia"/>
          <w:kern w:val="2"/>
          <w:sz w:val="24"/>
          <w:szCs w:val="24"/>
        </w:rPr>
        <w:t>（</w:t>
      </w:r>
      <w:r w:rsidRPr="00742001">
        <w:rPr>
          <w:rFonts w:ascii="Times New Roman" w:eastAsia="宋体"/>
          <w:kern w:val="2"/>
          <w:sz w:val="24"/>
          <w:szCs w:val="24"/>
        </w:rPr>
        <w:t>1</w:t>
      </w:r>
      <w:r w:rsidRPr="00742001">
        <w:rPr>
          <w:rFonts w:ascii="Times New Roman" w:eastAsia="宋体" w:hint="eastAsia"/>
          <w:kern w:val="2"/>
          <w:sz w:val="24"/>
          <w:szCs w:val="24"/>
        </w:rPr>
        <w:t>）</w:t>
      </w:r>
      <w:r w:rsidRPr="00742001">
        <w:rPr>
          <w:rFonts w:ascii="Times New Roman" w:eastAsia="宋体"/>
          <w:kern w:val="2"/>
          <w:sz w:val="24"/>
          <w:szCs w:val="24"/>
        </w:rPr>
        <w:fldChar w:fldCharType="begin"/>
      </w:r>
      <w:r w:rsidRPr="00742001">
        <w:rPr>
          <w:rFonts w:ascii="Times New Roman" w:eastAsia="宋体"/>
          <w:kern w:val="2"/>
          <w:sz w:val="24"/>
          <w:szCs w:val="24"/>
        </w:rPr>
        <w:instrText xml:space="preserve"> QUOTE </w:instrText>
      </w:r>
      <m:oMath>
        <m:r>
          <m:rPr>
            <m:sty m:val="p"/>
          </m:rPr>
          <w:rPr>
            <w:rFonts w:ascii="Cambria Math" w:eastAsia="等线" w:hAnsi="Cambria Math"/>
            <w:sz w:val="24"/>
            <w:szCs w:val="24"/>
          </w:rPr>
          <m:t>R=100%</m:t>
        </m:r>
        <m:r>
          <m:rPr>
            <m:sty m:val="p"/>
          </m:rPr>
          <w:rPr>
            <w:rFonts w:ascii="Cambria Math" w:eastAsia="等线" w:hAnsi="Cambria Math" w:hint="eastAsia"/>
            <w:sz w:val="24"/>
            <w:szCs w:val="24"/>
          </w:rPr>
          <m:t>（</m:t>
        </m:r>
        <m:r>
          <m:rPr>
            <m:sty m:val="p"/>
          </m:rPr>
          <w:rPr>
            <w:rFonts w:ascii="Cambria Math" w:eastAsia="等线" w:hAnsi="Cambria Math"/>
            <w:sz w:val="24"/>
            <w:szCs w:val="24"/>
          </w:rPr>
          <m:t>B-A</m:t>
        </m:r>
        <m:r>
          <m:rPr>
            <m:sty m:val="p"/>
          </m:rPr>
          <w:rPr>
            <w:rFonts w:ascii="Cambria Math" w:eastAsia="等线" w:hAnsi="Cambria Math" w:hint="eastAsia"/>
            <w:sz w:val="24"/>
            <w:szCs w:val="24"/>
          </w:rPr>
          <m:t>）</m:t>
        </m:r>
        <m:r>
          <m:rPr>
            <m:sty m:val="p"/>
          </m:rPr>
          <w:rPr>
            <w:rFonts w:ascii="Cambria Math" w:eastAsia="等线" w:hAnsi="Cambria Math"/>
            <w:sz w:val="24"/>
            <w:szCs w:val="24"/>
          </w:rPr>
          <m:t>/B</m:t>
        </m:r>
      </m:oMath>
      <w:r w:rsidRPr="00742001">
        <w:rPr>
          <w:rFonts w:ascii="Times New Roman" w:eastAsia="宋体"/>
          <w:kern w:val="2"/>
          <w:sz w:val="24"/>
          <w:szCs w:val="24"/>
        </w:rPr>
        <w:instrText xml:space="preserve"> </w:instrText>
      </w:r>
      <w:r w:rsidRPr="00742001">
        <w:rPr>
          <w:rFonts w:ascii="Times New Roman" w:eastAsia="宋体"/>
          <w:kern w:val="2"/>
          <w:sz w:val="24"/>
          <w:szCs w:val="24"/>
        </w:rPr>
        <w:fldChar w:fldCharType="end"/>
      </w:r>
    </w:p>
    <w:p w14:paraId="7F9ECDBA" w14:textId="77777777" w:rsidR="003C3F15" w:rsidRPr="00742001" w:rsidRDefault="003C3F15" w:rsidP="003C3F15">
      <w:pPr>
        <w:pStyle w:val="a6"/>
        <w:numPr>
          <w:ilvl w:val="0"/>
          <w:numId w:val="0"/>
        </w:numPr>
        <w:spacing w:before="120" w:after="120"/>
        <w:ind w:firstLineChars="200" w:firstLine="480"/>
        <w:rPr>
          <w:rFonts w:ascii="Times New Roman" w:eastAsia="宋体"/>
          <w:kern w:val="2"/>
          <w:sz w:val="24"/>
          <w:szCs w:val="24"/>
        </w:rPr>
      </w:pPr>
      <w:r w:rsidRPr="00742001">
        <w:rPr>
          <w:rFonts w:ascii="Times New Roman" w:eastAsia="宋体" w:hint="eastAsia"/>
          <w:kern w:val="2"/>
          <w:sz w:val="24"/>
          <w:szCs w:val="24"/>
        </w:rPr>
        <w:lastRenderedPageBreak/>
        <w:t>式中：</w:t>
      </w:r>
      <w:r w:rsidRPr="00742001">
        <w:rPr>
          <w:rFonts w:ascii="Times New Roman" w:eastAsia="宋体"/>
          <w:kern w:val="2"/>
          <w:sz w:val="24"/>
          <w:szCs w:val="24"/>
        </w:rPr>
        <w:t>R</w:t>
      </w:r>
      <w:r w:rsidRPr="00742001">
        <w:rPr>
          <w:rFonts w:ascii="Times New Roman" w:eastAsia="宋体" w:hint="eastAsia"/>
          <w:kern w:val="2"/>
          <w:sz w:val="24"/>
          <w:szCs w:val="24"/>
        </w:rPr>
        <w:t>—抑菌率（</w:t>
      </w:r>
      <w:r w:rsidRPr="00742001">
        <w:rPr>
          <w:rFonts w:ascii="Times New Roman" w:eastAsia="宋体"/>
          <w:kern w:val="2"/>
          <w:sz w:val="24"/>
          <w:szCs w:val="24"/>
        </w:rPr>
        <w:t>%</w:t>
      </w:r>
      <w:r w:rsidRPr="00742001">
        <w:rPr>
          <w:rFonts w:ascii="Times New Roman" w:eastAsia="宋体" w:hint="eastAsia"/>
          <w:kern w:val="2"/>
          <w:sz w:val="24"/>
          <w:szCs w:val="24"/>
        </w:rPr>
        <w:t>）；</w:t>
      </w:r>
    </w:p>
    <w:p w14:paraId="0A474FC9" w14:textId="77777777" w:rsidR="003C3F15" w:rsidRPr="00742001" w:rsidRDefault="003C3F15" w:rsidP="003C3F15">
      <w:pPr>
        <w:pStyle w:val="a6"/>
        <w:numPr>
          <w:ilvl w:val="0"/>
          <w:numId w:val="0"/>
        </w:numPr>
        <w:spacing w:before="120" w:after="120"/>
        <w:ind w:firstLineChars="200" w:firstLine="480"/>
        <w:rPr>
          <w:rFonts w:ascii="Times New Roman" w:eastAsia="宋体"/>
          <w:kern w:val="2"/>
          <w:sz w:val="24"/>
          <w:szCs w:val="24"/>
        </w:rPr>
      </w:pPr>
      <w:r w:rsidRPr="00742001">
        <w:rPr>
          <w:rFonts w:ascii="Times New Roman" w:eastAsia="宋体"/>
          <w:kern w:val="2"/>
          <w:sz w:val="24"/>
          <w:szCs w:val="24"/>
        </w:rPr>
        <w:t xml:space="preserve">      A</w:t>
      </w:r>
      <w:r w:rsidRPr="00742001">
        <w:rPr>
          <w:rFonts w:ascii="Times New Roman" w:eastAsia="宋体" w:hint="eastAsia"/>
          <w:kern w:val="2"/>
          <w:sz w:val="24"/>
          <w:szCs w:val="24"/>
        </w:rPr>
        <w:t>—处理样细菌接种培养经所需的接触周期后瓶内获得的细菌数；</w:t>
      </w:r>
    </w:p>
    <w:p w14:paraId="6CCC8531" w14:textId="77777777" w:rsidR="003C3F15" w:rsidRPr="00742001" w:rsidRDefault="003C3F15" w:rsidP="003C3F15">
      <w:pPr>
        <w:pStyle w:val="a6"/>
        <w:numPr>
          <w:ilvl w:val="0"/>
          <w:numId w:val="0"/>
        </w:numPr>
        <w:spacing w:before="120" w:after="120"/>
        <w:ind w:firstLineChars="500" w:firstLine="1200"/>
        <w:rPr>
          <w:rFonts w:ascii="Times New Roman" w:eastAsia="宋体"/>
          <w:kern w:val="2"/>
          <w:sz w:val="24"/>
          <w:szCs w:val="24"/>
        </w:rPr>
      </w:pPr>
      <w:r w:rsidRPr="00742001">
        <w:rPr>
          <w:rFonts w:ascii="Times New Roman" w:eastAsia="宋体"/>
          <w:kern w:val="2"/>
          <w:sz w:val="24"/>
          <w:szCs w:val="24"/>
        </w:rPr>
        <w:t>B</w:t>
      </w:r>
      <w:r w:rsidRPr="00742001">
        <w:rPr>
          <w:rFonts w:ascii="Times New Roman" w:eastAsia="宋体" w:hint="eastAsia"/>
          <w:kern w:val="2"/>
          <w:sz w:val="24"/>
          <w:szCs w:val="24"/>
        </w:rPr>
        <w:t>—处理样细菌接种培养即刻（“</w:t>
      </w:r>
      <w:r w:rsidRPr="00742001">
        <w:rPr>
          <w:rFonts w:ascii="Times New Roman" w:eastAsia="宋体"/>
          <w:kern w:val="2"/>
          <w:sz w:val="24"/>
          <w:szCs w:val="24"/>
        </w:rPr>
        <w:t>0</w:t>
      </w:r>
      <w:r w:rsidRPr="00742001">
        <w:rPr>
          <w:rFonts w:ascii="Times New Roman" w:eastAsia="宋体" w:hint="eastAsia"/>
          <w:kern w:val="2"/>
          <w:sz w:val="24"/>
          <w:szCs w:val="24"/>
        </w:rPr>
        <w:t>”接触时间）瓶内获得的细菌数。</w:t>
      </w:r>
    </w:p>
    <w:p w14:paraId="7D1EAB53" w14:textId="77777777" w:rsidR="003C3F15" w:rsidRPr="00742001" w:rsidRDefault="003C3F15" w:rsidP="003C3F15">
      <w:pPr>
        <w:pStyle w:val="afc"/>
        <w:ind w:firstLine="480"/>
        <w:rPr>
          <w:rFonts w:ascii="Times New Roman"/>
          <w:kern w:val="2"/>
          <w:sz w:val="24"/>
          <w:szCs w:val="24"/>
        </w:rPr>
      </w:pPr>
      <w:r w:rsidRPr="00742001">
        <w:rPr>
          <w:sz w:val="24"/>
          <w:szCs w:val="24"/>
        </w:rPr>
        <w:t xml:space="preserve">      </w:t>
      </w:r>
      <w:r w:rsidRPr="005D2619">
        <w:rPr>
          <w:color w:val="000000"/>
          <w:position w:val="-8"/>
          <w:sz w:val="24"/>
          <w:szCs w:val="24"/>
        </w:rPr>
        <w:object w:dxaOrig="2280" w:dyaOrig="320" w14:anchorId="7CE46612">
          <v:shape id="_x0000_i1026" type="#_x0000_t75" style="width:114pt;height:15.75pt" o:ole="">
            <v:imagedata r:id="rId13" o:title=""/>
          </v:shape>
          <o:OLEObject Type="Embed" ProgID="Equation.3" ShapeID="_x0000_i1026" DrawAspect="Content" ObjectID="_1624442477" r:id="rId14"/>
        </w:object>
      </w:r>
      <w:r w:rsidRPr="00742001">
        <w:rPr>
          <w:rFonts w:ascii="Times New Roman"/>
          <w:kern w:val="2"/>
          <w:sz w:val="24"/>
          <w:szCs w:val="24"/>
        </w:rPr>
        <w:t xml:space="preserve"> ………....…………………………………..</w:t>
      </w:r>
      <w:r w:rsidRPr="00742001">
        <w:rPr>
          <w:rFonts w:ascii="Times New Roman" w:hint="eastAsia"/>
          <w:kern w:val="2"/>
          <w:sz w:val="24"/>
          <w:szCs w:val="24"/>
        </w:rPr>
        <w:t>（</w:t>
      </w:r>
      <w:r w:rsidRPr="00742001">
        <w:rPr>
          <w:rFonts w:ascii="Times New Roman"/>
          <w:kern w:val="2"/>
          <w:sz w:val="24"/>
          <w:szCs w:val="24"/>
        </w:rPr>
        <w:t>2</w:t>
      </w:r>
      <w:r w:rsidRPr="00742001">
        <w:rPr>
          <w:rFonts w:ascii="Times New Roman" w:hint="eastAsia"/>
          <w:kern w:val="2"/>
          <w:sz w:val="24"/>
          <w:szCs w:val="24"/>
        </w:rPr>
        <w:t>）</w:t>
      </w:r>
    </w:p>
    <w:p w14:paraId="1C9F792E" w14:textId="77777777" w:rsidR="003C3F15" w:rsidRPr="00742001" w:rsidRDefault="003C3F15" w:rsidP="003C3F15">
      <w:pPr>
        <w:pStyle w:val="afc"/>
        <w:ind w:firstLineChars="0" w:firstLine="0"/>
        <w:rPr>
          <w:rFonts w:ascii="Times New Roman"/>
          <w:kern w:val="2"/>
          <w:sz w:val="24"/>
          <w:szCs w:val="24"/>
        </w:rPr>
      </w:pPr>
      <w:r w:rsidRPr="00742001">
        <w:rPr>
          <w:rFonts w:ascii="Times New Roman"/>
          <w:kern w:val="2"/>
          <w:sz w:val="24"/>
          <w:szCs w:val="24"/>
        </w:rPr>
        <w:t xml:space="preserve">    </w:t>
      </w:r>
      <w:r w:rsidRPr="00742001">
        <w:rPr>
          <w:rFonts w:ascii="Times New Roman" w:hint="eastAsia"/>
          <w:kern w:val="2"/>
          <w:sz w:val="24"/>
          <w:szCs w:val="24"/>
        </w:rPr>
        <w:t>式中：</w:t>
      </w:r>
      <w:r w:rsidRPr="00742001">
        <w:rPr>
          <w:rFonts w:ascii="Times New Roman"/>
          <w:kern w:val="2"/>
          <w:sz w:val="24"/>
          <w:szCs w:val="24"/>
        </w:rPr>
        <w:t>C</w:t>
      </w:r>
      <w:r w:rsidRPr="00742001">
        <w:rPr>
          <w:rFonts w:ascii="Times New Roman" w:hint="eastAsia"/>
          <w:kern w:val="2"/>
          <w:sz w:val="24"/>
          <w:szCs w:val="24"/>
        </w:rPr>
        <w:t>—对照样细菌接种培养即刻（“</w:t>
      </w:r>
      <w:r w:rsidRPr="00742001">
        <w:rPr>
          <w:rFonts w:ascii="Times New Roman"/>
          <w:kern w:val="2"/>
          <w:sz w:val="24"/>
          <w:szCs w:val="24"/>
        </w:rPr>
        <w:t>0</w:t>
      </w:r>
      <w:r w:rsidRPr="00742001">
        <w:rPr>
          <w:rFonts w:ascii="Times New Roman" w:hint="eastAsia"/>
          <w:kern w:val="2"/>
          <w:sz w:val="24"/>
          <w:szCs w:val="24"/>
        </w:rPr>
        <w:t>”接触时间）瓶内获得的细菌数。</w:t>
      </w:r>
    </w:p>
    <w:p w14:paraId="2CF88E16" w14:textId="77777777" w:rsidR="003C3F15" w:rsidRPr="00742001" w:rsidRDefault="003C3F15" w:rsidP="003C3F15">
      <w:pPr>
        <w:pStyle w:val="afc"/>
        <w:ind w:firstLineChars="0" w:firstLine="0"/>
        <w:rPr>
          <w:rFonts w:ascii="Times New Roman"/>
          <w:kern w:val="2"/>
          <w:sz w:val="24"/>
          <w:szCs w:val="24"/>
        </w:rPr>
      </w:pPr>
      <w:r w:rsidRPr="00742001">
        <w:rPr>
          <w:rFonts w:ascii="Times New Roman"/>
          <w:kern w:val="2"/>
          <w:sz w:val="24"/>
          <w:szCs w:val="24"/>
        </w:rPr>
        <w:t xml:space="preserve">    </w:t>
      </w:r>
      <w:r w:rsidRPr="00742001">
        <w:rPr>
          <w:rFonts w:ascii="Times New Roman" w:hint="eastAsia"/>
          <w:kern w:val="2"/>
          <w:sz w:val="24"/>
          <w:szCs w:val="24"/>
        </w:rPr>
        <w:t>若</w:t>
      </w:r>
      <w:r w:rsidRPr="00742001">
        <w:rPr>
          <w:rFonts w:ascii="Times New Roman"/>
          <w:kern w:val="2"/>
          <w:sz w:val="24"/>
          <w:szCs w:val="24"/>
        </w:rPr>
        <w:t>B</w:t>
      </w:r>
      <w:r w:rsidRPr="00742001">
        <w:rPr>
          <w:rFonts w:ascii="Times New Roman" w:hint="eastAsia"/>
          <w:kern w:val="2"/>
          <w:sz w:val="24"/>
          <w:szCs w:val="24"/>
        </w:rPr>
        <w:t>和</w:t>
      </w:r>
      <w:r w:rsidRPr="00742001">
        <w:rPr>
          <w:rFonts w:ascii="Times New Roman"/>
          <w:kern w:val="2"/>
          <w:sz w:val="24"/>
          <w:szCs w:val="24"/>
        </w:rPr>
        <w:t>C</w:t>
      </w:r>
      <w:r w:rsidRPr="00742001">
        <w:rPr>
          <w:rFonts w:ascii="Times New Roman" w:hint="eastAsia"/>
          <w:kern w:val="2"/>
          <w:sz w:val="24"/>
          <w:szCs w:val="24"/>
        </w:rPr>
        <w:t>存在明显不同，则采用两者中较大的数值。若</w:t>
      </w:r>
      <w:r w:rsidRPr="00742001">
        <w:rPr>
          <w:rFonts w:ascii="Times New Roman"/>
          <w:kern w:val="2"/>
          <w:sz w:val="24"/>
          <w:szCs w:val="24"/>
        </w:rPr>
        <w:t>B</w:t>
      </w:r>
      <w:r w:rsidRPr="00742001">
        <w:rPr>
          <w:rFonts w:ascii="Times New Roman" w:hint="eastAsia"/>
          <w:kern w:val="2"/>
          <w:sz w:val="24"/>
          <w:szCs w:val="24"/>
        </w:rPr>
        <w:t>和</w:t>
      </w:r>
      <w:r w:rsidRPr="00742001">
        <w:rPr>
          <w:rFonts w:ascii="Times New Roman"/>
          <w:kern w:val="2"/>
          <w:sz w:val="24"/>
          <w:szCs w:val="24"/>
        </w:rPr>
        <w:t>C</w:t>
      </w:r>
      <w:r w:rsidRPr="00742001">
        <w:rPr>
          <w:rFonts w:ascii="Times New Roman" w:hint="eastAsia"/>
          <w:kern w:val="2"/>
          <w:sz w:val="24"/>
          <w:szCs w:val="24"/>
        </w:rPr>
        <w:t>不存在显著的不同，则抑菌率按以下公式（</w:t>
      </w:r>
      <w:r w:rsidRPr="00742001">
        <w:rPr>
          <w:rFonts w:ascii="Times New Roman"/>
          <w:kern w:val="2"/>
          <w:sz w:val="24"/>
          <w:szCs w:val="24"/>
        </w:rPr>
        <w:t>3</w:t>
      </w:r>
      <w:r w:rsidRPr="00742001">
        <w:rPr>
          <w:rFonts w:ascii="Times New Roman" w:hint="eastAsia"/>
          <w:kern w:val="2"/>
          <w:sz w:val="24"/>
          <w:szCs w:val="24"/>
        </w:rPr>
        <w:t>）计算：</w:t>
      </w:r>
    </w:p>
    <w:p w14:paraId="566FBA8E" w14:textId="77777777" w:rsidR="003C3F15" w:rsidRPr="00742001" w:rsidRDefault="003C3F15" w:rsidP="003C3F15">
      <w:pPr>
        <w:pStyle w:val="afc"/>
        <w:ind w:firstLineChars="0" w:firstLine="0"/>
        <w:rPr>
          <w:rFonts w:ascii="Times New Roman"/>
          <w:kern w:val="2"/>
          <w:sz w:val="24"/>
          <w:szCs w:val="24"/>
        </w:rPr>
      </w:pPr>
      <w:r w:rsidRPr="00742001">
        <w:rPr>
          <w:rFonts w:ascii="Times New Roman"/>
          <w:kern w:val="2"/>
          <w:sz w:val="24"/>
          <w:szCs w:val="24"/>
        </w:rPr>
        <w:t xml:space="preserve">          </w:t>
      </w:r>
      <w:r w:rsidRPr="005D2619">
        <w:rPr>
          <w:color w:val="000000"/>
          <w:position w:val="-8"/>
          <w:sz w:val="24"/>
          <w:szCs w:val="24"/>
        </w:rPr>
        <w:object w:dxaOrig="2299" w:dyaOrig="320" w14:anchorId="612CC456">
          <v:shape id="_x0000_i1027" type="#_x0000_t75" style="width:114.75pt;height:15.75pt" o:ole="">
            <v:imagedata r:id="rId15" o:title=""/>
          </v:shape>
          <o:OLEObject Type="Embed" ProgID="Equation.3" ShapeID="_x0000_i1027" DrawAspect="Content" ObjectID="_1624442478" r:id="rId16"/>
        </w:object>
      </w:r>
      <w:r w:rsidRPr="00742001">
        <w:rPr>
          <w:rFonts w:ascii="Times New Roman"/>
          <w:kern w:val="2"/>
          <w:sz w:val="24"/>
          <w:szCs w:val="24"/>
        </w:rPr>
        <w:t>………....…………………………………..</w:t>
      </w:r>
      <w:r w:rsidRPr="00742001">
        <w:rPr>
          <w:rFonts w:ascii="Times New Roman" w:hint="eastAsia"/>
          <w:kern w:val="2"/>
          <w:sz w:val="24"/>
          <w:szCs w:val="24"/>
        </w:rPr>
        <w:t>（</w:t>
      </w:r>
      <w:r w:rsidRPr="00742001">
        <w:rPr>
          <w:rFonts w:ascii="Times New Roman"/>
          <w:kern w:val="2"/>
          <w:sz w:val="24"/>
          <w:szCs w:val="24"/>
        </w:rPr>
        <w:t>3</w:t>
      </w:r>
      <w:r w:rsidRPr="00742001">
        <w:rPr>
          <w:rFonts w:ascii="Times New Roman" w:hint="eastAsia"/>
          <w:kern w:val="2"/>
          <w:sz w:val="24"/>
          <w:szCs w:val="24"/>
        </w:rPr>
        <w:t>）</w:t>
      </w:r>
    </w:p>
    <w:p w14:paraId="1754CE41" w14:textId="77777777" w:rsidR="003C3F15" w:rsidRPr="00742001" w:rsidRDefault="003C3F15" w:rsidP="003C3F15">
      <w:pPr>
        <w:pStyle w:val="afc"/>
        <w:ind w:firstLine="480"/>
        <w:rPr>
          <w:rFonts w:ascii="Times New Roman"/>
          <w:kern w:val="2"/>
          <w:sz w:val="24"/>
          <w:szCs w:val="24"/>
        </w:rPr>
      </w:pPr>
      <w:r w:rsidRPr="00742001">
        <w:rPr>
          <w:rFonts w:ascii="Times New Roman" w:hint="eastAsia"/>
          <w:kern w:val="2"/>
          <w:sz w:val="24"/>
          <w:szCs w:val="24"/>
        </w:rPr>
        <w:t>式中：</w:t>
      </w:r>
      <w:r w:rsidRPr="00742001">
        <w:rPr>
          <w:rFonts w:ascii="Times New Roman"/>
          <w:kern w:val="2"/>
          <w:sz w:val="24"/>
          <w:szCs w:val="24"/>
        </w:rPr>
        <w:t>D=</w:t>
      </w:r>
      <w:r w:rsidRPr="00742001">
        <w:rPr>
          <w:rFonts w:ascii="Times New Roman" w:hint="eastAsia"/>
          <w:kern w:val="2"/>
          <w:sz w:val="24"/>
          <w:szCs w:val="24"/>
        </w:rPr>
        <w:t>（</w:t>
      </w:r>
      <w:r w:rsidRPr="00742001">
        <w:rPr>
          <w:rFonts w:ascii="Times New Roman"/>
          <w:kern w:val="2"/>
          <w:sz w:val="24"/>
          <w:szCs w:val="24"/>
        </w:rPr>
        <w:t>B+C</w:t>
      </w:r>
      <w:r w:rsidRPr="00742001">
        <w:rPr>
          <w:rFonts w:ascii="Times New Roman" w:hint="eastAsia"/>
          <w:kern w:val="2"/>
          <w:sz w:val="24"/>
          <w:szCs w:val="24"/>
        </w:rPr>
        <w:t>）</w:t>
      </w:r>
      <w:r w:rsidRPr="00742001">
        <w:rPr>
          <w:rFonts w:ascii="Times New Roman"/>
          <w:kern w:val="2"/>
          <w:sz w:val="24"/>
          <w:szCs w:val="24"/>
        </w:rPr>
        <w:t>/2</w:t>
      </w:r>
    </w:p>
    <w:p w14:paraId="2B793FF9" w14:textId="303C8007" w:rsidR="003C3F15" w:rsidRPr="00742001" w:rsidRDefault="003C3F15" w:rsidP="00742001">
      <w:pPr>
        <w:spacing w:line="360" w:lineRule="auto"/>
        <w:rPr>
          <w:rFonts w:eastAsia="黑体"/>
          <w:sz w:val="24"/>
        </w:rPr>
      </w:pPr>
      <w:r>
        <w:rPr>
          <w:rFonts w:eastAsia="黑体" w:hint="eastAsia"/>
          <w:sz w:val="24"/>
        </w:rPr>
        <w:t>6</w:t>
      </w:r>
      <w:r>
        <w:rPr>
          <w:rFonts w:eastAsia="黑体"/>
          <w:sz w:val="24"/>
        </w:rPr>
        <w:t>.4.6.2</w:t>
      </w:r>
      <w:r w:rsidRPr="00742001">
        <w:rPr>
          <w:rFonts w:eastAsia="黑体" w:hint="eastAsia"/>
          <w:sz w:val="24"/>
        </w:rPr>
        <w:t>有效性判断</w:t>
      </w:r>
    </w:p>
    <w:p w14:paraId="6597FB50" w14:textId="77777777" w:rsidR="003C3F15" w:rsidRPr="00742001" w:rsidRDefault="003C3F15" w:rsidP="003C3F15">
      <w:pPr>
        <w:pStyle w:val="afc"/>
        <w:ind w:firstLineChars="0" w:firstLine="0"/>
        <w:rPr>
          <w:sz w:val="24"/>
          <w:szCs w:val="24"/>
        </w:rPr>
      </w:pPr>
      <w:r>
        <w:rPr>
          <w:rFonts w:hint="eastAsia"/>
        </w:rPr>
        <w:t xml:space="preserve"> </w:t>
      </w:r>
      <w:r>
        <w:t xml:space="preserve">   </w:t>
      </w:r>
      <w:r w:rsidRPr="00742001">
        <w:rPr>
          <w:rFonts w:hint="eastAsia"/>
          <w:sz w:val="24"/>
          <w:szCs w:val="24"/>
        </w:rPr>
        <w:t>（1）未接种的处理样获得的细菌数为“0”。</w:t>
      </w:r>
    </w:p>
    <w:p w14:paraId="12910D53" w14:textId="77777777" w:rsidR="003C3F15" w:rsidRPr="00742001" w:rsidRDefault="003C3F15" w:rsidP="003C3F15">
      <w:pPr>
        <w:pStyle w:val="afc"/>
        <w:ind w:firstLineChars="0" w:firstLine="0"/>
        <w:rPr>
          <w:sz w:val="24"/>
          <w:szCs w:val="24"/>
        </w:rPr>
      </w:pPr>
      <w:r w:rsidRPr="00742001">
        <w:rPr>
          <w:sz w:val="24"/>
          <w:szCs w:val="24"/>
        </w:rPr>
        <w:t xml:space="preserve">    </w:t>
      </w:r>
      <w:r w:rsidRPr="00742001">
        <w:rPr>
          <w:rFonts w:hint="eastAsia"/>
          <w:sz w:val="24"/>
          <w:szCs w:val="24"/>
        </w:rPr>
        <w:t>（2）接种的对照样经所需的接触周期后的细菌数较“0”接触时间的细菌数有明显的增加。</w:t>
      </w:r>
    </w:p>
    <w:p w14:paraId="61B8D3C9" w14:textId="5BFA5854" w:rsidR="003C3F15" w:rsidRPr="00742001" w:rsidRDefault="003C3F15" w:rsidP="00742001">
      <w:pPr>
        <w:spacing w:line="360" w:lineRule="auto"/>
        <w:rPr>
          <w:rFonts w:eastAsia="黑体"/>
          <w:sz w:val="24"/>
        </w:rPr>
      </w:pPr>
      <w:r w:rsidRPr="00742001">
        <w:rPr>
          <w:rFonts w:eastAsia="黑体"/>
          <w:sz w:val="24"/>
        </w:rPr>
        <w:t>6.4.6.3</w:t>
      </w:r>
      <w:r w:rsidRPr="00742001">
        <w:rPr>
          <w:rFonts w:eastAsia="黑体" w:hint="eastAsia"/>
          <w:sz w:val="24"/>
        </w:rPr>
        <w:t>结果表述</w:t>
      </w:r>
    </w:p>
    <w:p w14:paraId="0AA1AD6D" w14:textId="77777777" w:rsidR="003C3F15" w:rsidRPr="00742001" w:rsidRDefault="003C3F15" w:rsidP="003C3F15">
      <w:pPr>
        <w:pStyle w:val="a6"/>
        <w:numPr>
          <w:ilvl w:val="0"/>
          <w:numId w:val="0"/>
        </w:numPr>
        <w:spacing w:before="120" w:after="120"/>
        <w:ind w:firstLineChars="200" w:firstLine="480"/>
        <w:rPr>
          <w:rFonts w:ascii="Times New Roman" w:eastAsia="宋体"/>
          <w:kern w:val="2"/>
          <w:sz w:val="24"/>
          <w:szCs w:val="24"/>
        </w:rPr>
      </w:pPr>
      <w:r w:rsidRPr="00742001">
        <w:rPr>
          <w:rFonts w:ascii="Times New Roman" w:eastAsia="宋体" w:hint="eastAsia"/>
          <w:kern w:val="2"/>
          <w:sz w:val="24"/>
          <w:szCs w:val="24"/>
        </w:rPr>
        <w:t>织物的抑菌率越高，表明抗菌剂的抗菌性能越好，反之，抗菌性能越差。</w:t>
      </w:r>
    </w:p>
    <w:bookmarkEnd w:id="15"/>
    <w:p w14:paraId="47740A80" w14:textId="77777777" w:rsidR="006C0455" w:rsidRPr="00B23320" w:rsidRDefault="00FD58C3" w:rsidP="00742001">
      <w:pPr>
        <w:pStyle w:val="1"/>
        <w:numPr>
          <w:ilvl w:val="1"/>
          <w:numId w:val="9"/>
        </w:numPr>
        <w:spacing w:line="360" w:lineRule="auto"/>
        <w:ind w:left="567" w:firstLineChars="0" w:hanging="567"/>
        <w:rPr>
          <w:rFonts w:hAnsi="宋体"/>
          <w:b/>
          <w:kern w:val="0"/>
          <w:sz w:val="24"/>
        </w:rPr>
      </w:pPr>
      <w:r>
        <w:rPr>
          <w:rFonts w:hAnsi="宋体"/>
          <w:b/>
          <w:kern w:val="0"/>
          <w:sz w:val="24"/>
        </w:rPr>
        <w:t>试验报告</w:t>
      </w:r>
    </w:p>
    <w:p w14:paraId="49C3AEAF" w14:textId="77777777" w:rsidR="006C0455" w:rsidRDefault="00FD58C3">
      <w:pPr>
        <w:spacing w:line="360" w:lineRule="auto"/>
        <w:ind w:firstLineChars="200" w:firstLine="480"/>
        <w:rPr>
          <w:sz w:val="24"/>
        </w:rPr>
      </w:pPr>
      <w:r>
        <w:rPr>
          <w:rFonts w:hAnsi="宋体"/>
          <w:sz w:val="24"/>
        </w:rPr>
        <w:t>试验报告至少应给出以下内容：</w:t>
      </w:r>
    </w:p>
    <w:p w14:paraId="731155C6" w14:textId="77777777" w:rsidR="006C0455" w:rsidRDefault="00FD58C3">
      <w:pPr>
        <w:pStyle w:val="a0"/>
        <w:spacing w:line="360" w:lineRule="auto"/>
        <w:rPr>
          <w:rFonts w:ascii="Times New Roman"/>
          <w:sz w:val="24"/>
          <w:szCs w:val="24"/>
        </w:rPr>
      </w:pPr>
      <w:r>
        <w:rPr>
          <w:rFonts w:ascii="Times New Roman" w:hint="eastAsia"/>
          <w:sz w:val="24"/>
          <w:szCs w:val="24"/>
        </w:rPr>
        <w:t>试样的描述（助剂名称、型号、批号、生产厂家等信息）；</w:t>
      </w:r>
    </w:p>
    <w:p w14:paraId="7B1483D6" w14:textId="77777777" w:rsidR="006C0455" w:rsidRDefault="00FD58C3">
      <w:pPr>
        <w:pStyle w:val="a0"/>
        <w:spacing w:line="360" w:lineRule="auto"/>
        <w:rPr>
          <w:rFonts w:ascii="Times New Roman"/>
          <w:sz w:val="24"/>
          <w:szCs w:val="24"/>
        </w:rPr>
      </w:pPr>
      <w:r>
        <w:rPr>
          <w:rFonts w:ascii="Times New Roman"/>
          <w:sz w:val="24"/>
          <w:szCs w:val="24"/>
        </w:rPr>
        <w:t>本标准的编号；</w:t>
      </w:r>
    </w:p>
    <w:p w14:paraId="0C2EFDE3" w14:textId="6EB9CAB7" w:rsidR="006C0455" w:rsidRDefault="00FD58C3">
      <w:pPr>
        <w:pStyle w:val="a0"/>
        <w:spacing w:line="360" w:lineRule="auto"/>
        <w:rPr>
          <w:rFonts w:ascii="Times New Roman"/>
          <w:sz w:val="24"/>
          <w:szCs w:val="24"/>
        </w:rPr>
      </w:pPr>
      <w:r>
        <w:rPr>
          <w:rFonts w:ascii="Times New Roman" w:hint="eastAsia"/>
          <w:sz w:val="24"/>
          <w:szCs w:val="24"/>
        </w:rPr>
        <w:t>试验菌种名称、编号及接种浓度；</w:t>
      </w:r>
    </w:p>
    <w:p w14:paraId="68A2AEFC" w14:textId="1CF2EACC" w:rsidR="002A098D" w:rsidRDefault="002A098D">
      <w:pPr>
        <w:pStyle w:val="a0"/>
        <w:spacing w:line="360" w:lineRule="auto"/>
        <w:rPr>
          <w:rFonts w:ascii="Times New Roman"/>
          <w:sz w:val="24"/>
          <w:szCs w:val="24"/>
        </w:rPr>
      </w:pPr>
      <w:r>
        <w:rPr>
          <w:rFonts w:ascii="Times New Roman" w:hint="eastAsia"/>
          <w:sz w:val="24"/>
          <w:szCs w:val="24"/>
        </w:rPr>
        <w:t>水洗方法及水洗次数；</w:t>
      </w:r>
    </w:p>
    <w:p w14:paraId="01CE9DCC" w14:textId="77777777" w:rsidR="006C0455" w:rsidRDefault="00FD58C3">
      <w:pPr>
        <w:pStyle w:val="a0"/>
        <w:spacing w:line="360" w:lineRule="auto"/>
        <w:rPr>
          <w:rFonts w:ascii="Times New Roman"/>
          <w:sz w:val="24"/>
          <w:szCs w:val="24"/>
        </w:rPr>
      </w:pPr>
      <w:r>
        <w:rPr>
          <w:rFonts w:ascii="Times New Roman"/>
          <w:sz w:val="24"/>
          <w:szCs w:val="24"/>
        </w:rPr>
        <w:t>试验结果；</w:t>
      </w:r>
    </w:p>
    <w:p w14:paraId="6E8854A7" w14:textId="77777777" w:rsidR="006C0455" w:rsidRDefault="00FD58C3">
      <w:pPr>
        <w:pStyle w:val="a0"/>
        <w:spacing w:line="360" w:lineRule="auto"/>
        <w:rPr>
          <w:rFonts w:ascii="Times New Roman"/>
          <w:sz w:val="24"/>
          <w:szCs w:val="24"/>
        </w:rPr>
      </w:pPr>
      <w:r>
        <w:rPr>
          <w:rFonts w:ascii="Times New Roman" w:hint="eastAsia"/>
          <w:sz w:val="24"/>
          <w:szCs w:val="24"/>
        </w:rPr>
        <w:t>试验人员和</w:t>
      </w:r>
      <w:r>
        <w:rPr>
          <w:rFonts w:ascii="Times New Roman"/>
          <w:sz w:val="24"/>
          <w:szCs w:val="24"/>
        </w:rPr>
        <w:t>试验日期</w:t>
      </w:r>
      <w:r>
        <w:rPr>
          <w:rFonts w:ascii="Times New Roman" w:hint="eastAsia"/>
          <w:sz w:val="24"/>
          <w:szCs w:val="24"/>
        </w:rPr>
        <w:t>；</w:t>
      </w:r>
    </w:p>
    <w:p w14:paraId="7F2477B0" w14:textId="77777777" w:rsidR="006C0455" w:rsidRDefault="00FD58C3">
      <w:pPr>
        <w:pStyle w:val="a0"/>
        <w:spacing w:line="360" w:lineRule="auto"/>
        <w:rPr>
          <w:rFonts w:ascii="Times New Roman"/>
          <w:sz w:val="24"/>
          <w:szCs w:val="24"/>
        </w:rPr>
      </w:pPr>
      <w:r>
        <w:rPr>
          <w:rFonts w:ascii="Times New Roman" w:hint="eastAsia"/>
          <w:sz w:val="24"/>
          <w:szCs w:val="24"/>
        </w:rPr>
        <w:t>任何偏离本部分的情况。</w:t>
      </w:r>
    </w:p>
    <w:p w14:paraId="7AA9F7E3" w14:textId="77777777" w:rsidR="006C0455" w:rsidRPr="00742001" w:rsidRDefault="00FD58C3" w:rsidP="00742001">
      <w:pPr>
        <w:numPr>
          <w:ilvl w:val="0"/>
          <w:numId w:val="4"/>
        </w:numPr>
        <w:spacing w:line="360" w:lineRule="auto"/>
        <w:rPr>
          <w:rFonts w:hAnsi="宋体"/>
          <w:b/>
          <w:kern w:val="0"/>
          <w:sz w:val="24"/>
        </w:rPr>
      </w:pPr>
      <w:r w:rsidRPr="00742001">
        <w:rPr>
          <w:rFonts w:hAnsi="宋体"/>
          <w:b/>
          <w:kern w:val="0"/>
          <w:sz w:val="24"/>
        </w:rPr>
        <w:t>标准中如果涉及专利，应有明确的知识产权说明</w:t>
      </w:r>
    </w:p>
    <w:p w14:paraId="6597B420" w14:textId="77777777" w:rsidR="006C0455" w:rsidRDefault="00FD58C3">
      <w:pPr>
        <w:spacing w:line="360" w:lineRule="auto"/>
        <w:ind w:firstLineChars="200" w:firstLine="480"/>
        <w:rPr>
          <w:sz w:val="24"/>
        </w:rPr>
      </w:pPr>
      <w:r>
        <w:rPr>
          <w:rFonts w:hint="eastAsia"/>
          <w:sz w:val="24"/>
        </w:rPr>
        <w:t>标准起草人在接受标准起草任务时就曾对相关内容进行专利检索，未发现标准内容涉及专利和知识产权。</w:t>
      </w:r>
    </w:p>
    <w:p w14:paraId="07E628CA" w14:textId="77777777" w:rsidR="006C0455" w:rsidRPr="00742001" w:rsidRDefault="00FD58C3" w:rsidP="00742001">
      <w:pPr>
        <w:numPr>
          <w:ilvl w:val="0"/>
          <w:numId w:val="4"/>
        </w:numPr>
        <w:spacing w:line="360" w:lineRule="auto"/>
        <w:rPr>
          <w:rFonts w:hAnsi="宋体"/>
          <w:b/>
          <w:kern w:val="0"/>
          <w:sz w:val="24"/>
        </w:rPr>
      </w:pPr>
      <w:r w:rsidRPr="00742001">
        <w:rPr>
          <w:rFonts w:hAnsi="宋体" w:hint="eastAsia"/>
          <w:b/>
          <w:kern w:val="0"/>
          <w:sz w:val="24"/>
        </w:rPr>
        <w:t>产业化情况、推广应用论证和预期达到的经济效果等情况</w:t>
      </w:r>
    </w:p>
    <w:p w14:paraId="23B775D9" w14:textId="77777777" w:rsidR="006C0455" w:rsidRDefault="00FD58C3">
      <w:pPr>
        <w:spacing w:line="360" w:lineRule="auto"/>
        <w:ind w:firstLineChars="200" w:firstLine="480"/>
        <w:rPr>
          <w:rFonts w:hAnsi="宋体"/>
          <w:sz w:val="24"/>
          <w:highlight w:val="yellow"/>
        </w:rPr>
      </w:pPr>
      <w:r>
        <w:rPr>
          <w:rFonts w:hAnsi="宋体" w:hint="eastAsia"/>
          <w:sz w:val="24"/>
        </w:rPr>
        <w:t>抗菌剂是非常重要并且使用广泛的纺织印染助剂，而市场上的抗菌剂种类繁多，应用工艺各不相同，</w:t>
      </w:r>
      <w:r>
        <w:rPr>
          <w:sz w:val="24"/>
        </w:rPr>
        <w:t>通过制定</w:t>
      </w:r>
      <w:r>
        <w:rPr>
          <w:kern w:val="0"/>
          <w:sz w:val="24"/>
        </w:rPr>
        <w:t>标准对</w:t>
      </w:r>
      <w:r>
        <w:rPr>
          <w:rFonts w:hint="eastAsia"/>
          <w:kern w:val="0"/>
          <w:sz w:val="24"/>
        </w:rPr>
        <w:t>抗菌</w:t>
      </w:r>
      <w:r>
        <w:rPr>
          <w:kern w:val="0"/>
          <w:sz w:val="24"/>
        </w:rPr>
        <w:t>剂</w:t>
      </w:r>
      <w:r>
        <w:rPr>
          <w:rFonts w:hint="eastAsia"/>
          <w:kern w:val="0"/>
          <w:sz w:val="24"/>
        </w:rPr>
        <w:t>抗菌性能的</w:t>
      </w:r>
      <w:r>
        <w:rPr>
          <w:kern w:val="0"/>
          <w:sz w:val="24"/>
        </w:rPr>
        <w:t>测定方法进行统一和规范，</w:t>
      </w:r>
      <w:r>
        <w:rPr>
          <w:sz w:val="24"/>
        </w:rPr>
        <w:t>有利于</w:t>
      </w:r>
      <w:r>
        <w:rPr>
          <w:rFonts w:hint="eastAsia"/>
          <w:sz w:val="24"/>
        </w:rPr>
        <w:t>行业间的技术交流和指导用户使用，</w:t>
      </w:r>
      <w:r>
        <w:rPr>
          <w:rFonts w:hint="eastAsia"/>
          <w:kern w:val="0"/>
          <w:sz w:val="24"/>
        </w:rPr>
        <w:t>确保纺织品抗菌</w:t>
      </w:r>
      <w:r>
        <w:rPr>
          <w:kern w:val="0"/>
          <w:sz w:val="24"/>
        </w:rPr>
        <w:t>剂</w:t>
      </w:r>
      <w:r>
        <w:rPr>
          <w:rFonts w:hint="eastAsia"/>
          <w:kern w:val="0"/>
          <w:sz w:val="24"/>
        </w:rPr>
        <w:t>的应用工艺</w:t>
      </w:r>
      <w:r>
        <w:rPr>
          <w:rFonts w:hint="eastAsia"/>
          <w:kern w:val="0"/>
          <w:sz w:val="24"/>
        </w:rPr>
        <w:lastRenderedPageBreak/>
        <w:t>及加工质量，</w:t>
      </w:r>
      <w:r>
        <w:rPr>
          <w:kern w:val="0"/>
          <w:sz w:val="24"/>
        </w:rPr>
        <w:t>可切实促进行业技术水平的整体提高，</w:t>
      </w:r>
      <w:r>
        <w:rPr>
          <w:sz w:val="24"/>
        </w:rPr>
        <w:t>推动我国纺织染整助剂行业的健康发展。</w:t>
      </w:r>
    </w:p>
    <w:p w14:paraId="5030BC9B" w14:textId="77777777" w:rsidR="006C0455" w:rsidRPr="00742001" w:rsidRDefault="00FD58C3" w:rsidP="00742001">
      <w:pPr>
        <w:numPr>
          <w:ilvl w:val="0"/>
          <w:numId w:val="4"/>
        </w:numPr>
        <w:spacing w:line="360" w:lineRule="auto"/>
        <w:rPr>
          <w:rFonts w:hAnsi="宋体"/>
          <w:b/>
          <w:kern w:val="0"/>
          <w:sz w:val="24"/>
        </w:rPr>
      </w:pPr>
      <w:r w:rsidRPr="00742001">
        <w:rPr>
          <w:rFonts w:hAnsi="宋体"/>
          <w:b/>
          <w:kern w:val="0"/>
          <w:sz w:val="24"/>
        </w:rPr>
        <w:t>与现行相关法律、法规、规章及相关标准，特别是强制性标准的协调性</w:t>
      </w:r>
    </w:p>
    <w:p w14:paraId="78C057AD" w14:textId="359EE80D" w:rsidR="006C0455" w:rsidRDefault="00FD58C3">
      <w:pPr>
        <w:spacing w:line="360" w:lineRule="auto"/>
        <w:ind w:firstLineChars="200" w:firstLine="480"/>
        <w:rPr>
          <w:sz w:val="24"/>
        </w:rPr>
      </w:pPr>
      <w:r>
        <w:rPr>
          <w:sz w:val="24"/>
        </w:rPr>
        <w:t>本标准与我国现行相关的法律、法规、规章等保持协调一致，没有冲突。</w:t>
      </w:r>
    </w:p>
    <w:p w14:paraId="62B7DF43" w14:textId="77777777" w:rsidR="00742001" w:rsidRPr="00742001" w:rsidRDefault="00742001" w:rsidP="00742001">
      <w:pPr>
        <w:numPr>
          <w:ilvl w:val="0"/>
          <w:numId w:val="4"/>
        </w:numPr>
        <w:spacing w:line="360" w:lineRule="auto"/>
        <w:rPr>
          <w:rFonts w:hAnsi="宋体"/>
          <w:b/>
          <w:kern w:val="0"/>
          <w:sz w:val="24"/>
        </w:rPr>
      </w:pPr>
      <w:r w:rsidRPr="00742001">
        <w:rPr>
          <w:rFonts w:hAnsi="宋体" w:hint="eastAsia"/>
          <w:b/>
          <w:kern w:val="0"/>
          <w:sz w:val="24"/>
        </w:rPr>
        <w:t>标准性质</w:t>
      </w:r>
      <w:r w:rsidRPr="00742001">
        <w:rPr>
          <w:rFonts w:hAnsi="宋体"/>
          <w:b/>
          <w:kern w:val="0"/>
          <w:sz w:val="24"/>
        </w:rPr>
        <w:t>的</w:t>
      </w:r>
      <w:r w:rsidRPr="00742001">
        <w:rPr>
          <w:rFonts w:hAnsi="宋体" w:hint="eastAsia"/>
          <w:b/>
          <w:kern w:val="0"/>
          <w:sz w:val="24"/>
        </w:rPr>
        <w:t>建议说明</w:t>
      </w:r>
    </w:p>
    <w:p w14:paraId="42FCEEE6" w14:textId="74E24D9E" w:rsidR="00742001" w:rsidRDefault="00742001" w:rsidP="00742001">
      <w:pPr>
        <w:spacing w:line="360" w:lineRule="auto"/>
        <w:ind w:firstLineChars="200" w:firstLine="480"/>
        <w:rPr>
          <w:rFonts w:eastAsiaTheme="minorEastAsia"/>
          <w:kern w:val="0"/>
          <w:sz w:val="24"/>
        </w:rPr>
      </w:pPr>
      <w:r w:rsidRPr="000B04AA">
        <w:rPr>
          <w:rFonts w:eastAsiaTheme="minorEastAsia" w:hint="eastAsia"/>
          <w:kern w:val="0"/>
          <w:sz w:val="24"/>
        </w:rPr>
        <w:t>建议本标准为推荐性化工行业标准。</w:t>
      </w:r>
    </w:p>
    <w:p w14:paraId="332F5925" w14:textId="77777777" w:rsidR="00742001" w:rsidRPr="00742001" w:rsidRDefault="00742001" w:rsidP="00742001">
      <w:pPr>
        <w:numPr>
          <w:ilvl w:val="0"/>
          <w:numId w:val="4"/>
        </w:numPr>
        <w:spacing w:line="360" w:lineRule="auto"/>
        <w:rPr>
          <w:rFonts w:hAnsi="宋体"/>
          <w:b/>
          <w:kern w:val="0"/>
          <w:sz w:val="24"/>
        </w:rPr>
      </w:pPr>
      <w:r w:rsidRPr="00742001">
        <w:rPr>
          <w:rFonts w:hAnsi="宋体"/>
          <w:b/>
          <w:kern w:val="0"/>
          <w:sz w:val="24"/>
        </w:rPr>
        <w:t>贯彻标准的要求和措施建议</w:t>
      </w:r>
    </w:p>
    <w:p w14:paraId="3A7BC0E0" w14:textId="77777777" w:rsidR="00742001" w:rsidRPr="000B04AA" w:rsidRDefault="00742001" w:rsidP="00742001">
      <w:pPr>
        <w:spacing w:line="360" w:lineRule="auto"/>
        <w:ind w:firstLineChars="200" w:firstLine="480"/>
        <w:rPr>
          <w:rFonts w:eastAsiaTheme="minorEastAsia"/>
          <w:kern w:val="0"/>
          <w:sz w:val="24"/>
        </w:rPr>
      </w:pPr>
      <w:r w:rsidRPr="000B04AA">
        <w:rPr>
          <w:rFonts w:eastAsiaTheme="minorEastAsia"/>
          <w:kern w:val="0"/>
          <w:sz w:val="24"/>
        </w:rPr>
        <w:t>建议本标准由全国染料标准化技术委员会印染助剂分技术委员会负责解释、组织宣贯。</w:t>
      </w:r>
    </w:p>
    <w:p w14:paraId="0FB2454E" w14:textId="77777777" w:rsidR="006C0455" w:rsidRPr="00742001" w:rsidRDefault="00FD58C3" w:rsidP="00742001">
      <w:pPr>
        <w:numPr>
          <w:ilvl w:val="0"/>
          <w:numId w:val="4"/>
        </w:numPr>
        <w:spacing w:line="360" w:lineRule="auto"/>
        <w:rPr>
          <w:rFonts w:hAnsi="宋体"/>
          <w:b/>
          <w:kern w:val="0"/>
          <w:sz w:val="24"/>
        </w:rPr>
      </w:pPr>
      <w:r w:rsidRPr="00742001">
        <w:rPr>
          <w:rFonts w:hAnsi="宋体"/>
          <w:b/>
          <w:kern w:val="0"/>
          <w:sz w:val="24"/>
        </w:rPr>
        <w:t>废止现行相关标准的建议</w:t>
      </w:r>
    </w:p>
    <w:p w14:paraId="451970EA" w14:textId="77777777" w:rsidR="006C0455" w:rsidRDefault="00FD58C3">
      <w:pPr>
        <w:spacing w:line="360" w:lineRule="auto"/>
        <w:ind w:firstLineChars="200" w:firstLine="480"/>
        <w:rPr>
          <w:sz w:val="24"/>
        </w:rPr>
      </w:pPr>
      <w:r>
        <w:rPr>
          <w:sz w:val="24"/>
        </w:rPr>
        <w:t>本标准为首次制定，无废止其他相关标准建议意见。</w:t>
      </w:r>
    </w:p>
    <w:p w14:paraId="7C0DA7F5" w14:textId="77777777" w:rsidR="006C0455" w:rsidRPr="00742001" w:rsidRDefault="00FD58C3" w:rsidP="00742001">
      <w:pPr>
        <w:numPr>
          <w:ilvl w:val="0"/>
          <w:numId w:val="4"/>
        </w:numPr>
        <w:spacing w:line="360" w:lineRule="auto"/>
        <w:rPr>
          <w:rFonts w:hAnsi="宋体"/>
          <w:b/>
          <w:kern w:val="0"/>
          <w:sz w:val="24"/>
        </w:rPr>
      </w:pPr>
      <w:r w:rsidRPr="00742001">
        <w:rPr>
          <w:rFonts w:hAnsi="宋体"/>
          <w:b/>
          <w:kern w:val="0"/>
          <w:sz w:val="24"/>
        </w:rPr>
        <w:t>其它应予说明的事项</w:t>
      </w:r>
    </w:p>
    <w:p w14:paraId="32F151DF" w14:textId="77777777" w:rsidR="006C0455" w:rsidRDefault="00FD58C3">
      <w:pPr>
        <w:spacing w:line="360" w:lineRule="auto"/>
        <w:ind w:firstLineChars="200" w:firstLine="480"/>
        <w:rPr>
          <w:sz w:val="24"/>
        </w:rPr>
      </w:pPr>
      <w:r>
        <w:rPr>
          <w:sz w:val="24"/>
        </w:rPr>
        <w:t>无。</w:t>
      </w:r>
    </w:p>
    <w:p w14:paraId="6EDEB931" w14:textId="77777777" w:rsidR="006C0455" w:rsidRDefault="00FD58C3" w:rsidP="00742001">
      <w:pPr>
        <w:numPr>
          <w:ilvl w:val="0"/>
          <w:numId w:val="4"/>
        </w:numPr>
        <w:spacing w:line="360" w:lineRule="auto"/>
        <w:rPr>
          <w:rFonts w:hAnsi="宋体"/>
          <w:b/>
          <w:kern w:val="0"/>
          <w:sz w:val="24"/>
        </w:rPr>
      </w:pPr>
      <w:r>
        <w:rPr>
          <w:rFonts w:hAnsi="宋体"/>
          <w:b/>
          <w:kern w:val="0"/>
          <w:sz w:val="24"/>
        </w:rPr>
        <w:t>主要参考文献</w:t>
      </w:r>
    </w:p>
    <w:p w14:paraId="71737D31" w14:textId="77777777" w:rsidR="006C0455" w:rsidRDefault="00FD58C3">
      <w:pPr>
        <w:spacing w:line="360" w:lineRule="auto"/>
        <w:rPr>
          <w:szCs w:val="21"/>
        </w:rPr>
      </w:pPr>
      <w:r>
        <w:rPr>
          <w:szCs w:val="21"/>
        </w:rPr>
        <w:t xml:space="preserve">[1] </w:t>
      </w:r>
      <w:r>
        <w:rPr>
          <w:szCs w:val="21"/>
        </w:rPr>
        <w:t>王菊生</w:t>
      </w:r>
      <w:r>
        <w:rPr>
          <w:rFonts w:hint="eastAsia"/>
          <w:szCs w:val="21"/>
        </w:rPr>
        <w:t>.</w:t>
      </w:r>
      <w:r>
        <w:rPr>
          <w:szCs w:val="21"/>
        </w:rPr>
        <w:t>染整工艺原理</w:t>
      </w:r>
      <w:r>
        <w:rPr>
          <w:szCs w:val="21"/>
        </w:rPr>
        <w:t xml:space="preserve"> [M],</w:t>
      </w:r>
      <w:r>
        <w:rPr>
          <w:szCs w:val="21"/>
        </w:rPr>
        <w:t>北京</w:t>
      </w:r>
      <w:r>
        <w:rPr>
          <w:szCs w:val="21"/>
        </w:rPr>
        <w:t>:</w:t>
      </w:r>
      <w:r>
        <w:rPr>
          <w:szCs w:val="21"/>
        </w:rPr>
        <w:t>中国纺织出版社</w:t>
      </w:r>
      <w:r>
        <w:rPr>
          <w:szCs w:val="21"/>
        </w:rPr>
        <w:t>,1984.</w:t>
      </w:r>
    </w:p>
    <w:p w14:paraId="7696AC52" w14:textId="77777777" w:rsidR="006C0455" w:rsidRDefault="00FD58C3">
      <w:pPr>
        <w:spacing w:line="360" w:lineRule="auto"/>
        <w:rPr>
          <w:szCs w:val="21"/>
        </w:rPr>
      </w:pPr>
      <w:r>
        <w:rPr>
          <w:szCs w:val="21"/>
        </w:rPr>
        <w:t xml:space="preserve">[2] </w:t>
      </w:r>
      <w:r>
        <w:rPr>
          <w:szCs w:val="21"/>
        </w:rPr>
        <w:t>刘国梁</w:t>
      </w:r>
      <w:r>
        <w:rPr>
          <w:rFonts w:hint="eastAsia"/>
          <w:szCs w:val="21"/>
        </w:rPr>
        <w:t>.</w:t>
      </w:r>
      <w:r>
        <w:rPr>
          <w:szCs w:val="21"/>
        </w:rPr>
        <w:t>染整助剂应用测试</w:t>
      </w:r>
      <w:r>
        <w:rPr>
          <w:szCs w:val="21"/>
        </w:rPr>
        <w:t xml:space="preserve"> [M],</w:t>
      </w:r>
      <w:r>
        <w:rPr>
          <w:szCs w:val="21"/>
        </w:rPr>
        <w:t>北京</w:t>
      </w:r>
      <w:r>
        <w:rPr>
          <w:szCs w:val="21"/>
        </w:rPr>
        <w:t>:</w:t>
      </w:r>
      <w:r>
        <w:rPr>
          <w:szCs w:val="21"/>
        </w:rPr>
        <w:t>中国纺织出版社</w:t>
      </w:r>
      <w:r>
        <w:rPr>
          <w:szCs w:val="21"/>
        </w:rPr>
        <w:t>,2005.</w:t>
      </w:r>
    </w:p>
    <w:p w14:paraId="0D5DB8CF" w14:textId="77777777" w:rsidR="006C0455" w:rsidRDefault="00FD58C3">
      <w:pPr>
        <w:autoSpaceDE w:val="0"/>
        <w:autoSpaceDN w:val="0"/>
        <w:adjustRightInd w:val="0"/>
        <w:rPr>
          <w:rFonts w:hAnsi="宋体"/>
        </w:rPr>
      </w:pPr>
      <w:r>
        <w:rPr>
          <w:szCs w:val="21"/>
        </w:rPr>
        <w:t xml:space="preserve">[3] </w:t>
      </w:r>
      <w:r>
        <w:rPr>
          <w:rFonts w:hAnsi="宋体"/>
        </w:rPr>
        <w:t>GB/T</w:t>
      </w:r>
      <w:r>
        <w:rPr>
          <w:rFonts w:hAnsi="宋体" w:hint="eastAsia"/>
        </w:rPr>
        <w:t xml:space="preserve"> 20944.1-2007 </w:t>
      </w:r>
      <w:r>
        <w:rPr>
          <w:rFonts w:hAnsi="宋体" w:hint="eastAsia"/>
        </w:rPr>
        <w:t>纺织品</w:t>
      </w:r>
      <w:r>
        <w:rPr>
          <w:rFonts w:hAnsi="宋体" w:hint="eastAsia"/>
        </w:rPr>
        <w:t xml:space="preserve"> </w:t>
      </w:r>
      <w:r>
        <w:rPr>
          <w:rFonts w:hAnsi="宋体" w:hint="eastAsia"/>
        </w:rPr>
        <w:t>抗菌性能的评价</w:t>
      </w:r>
      <w:r>
        <w:rPr>
          <w:rFonts w:hAnsi="宋体" w:hint="eastAsia"/>
        </w:rPr>
        <w:t xml:space="preserve"> </w:t>
      </w:r>
      <w:r>
        <w:rPr>
          <w:rFonts w:hAnsi="宋体" w:hint="eastAsia"/>
        </w:rPr>
        <w:t>第</w:t>
      </w:r>
      <w:r>
        <w:rPr>
          <w:rFonts w:hAnsi="宋体" w:hint="eastAsia"/>
        </w:rPr>
        <w:t>1</w:t>
      </w:r>
      <w:r>
        <w:rPr>
          <w:rFonts w:hAnsi="宋体" w:hint="eastAsia"/>
        </w:rPr>
        <w:t>部分：琼脂扩散法</w:t>
      </w:r>
      <w:r>
        <w:rPr>
          <w:rFonts w:hAnsi="宋体" w:hint="eastAsia"/>
        </w:rPr>
        <w:t>.</w:t>
      </w:r>
    </w:p>
    <w:p w14:paraId="5F8789C8" w14:textId="77777777" w:rsidR="006C0455" w:rsidRDefault="00FD58C3">
      <w:pPr>
        <w:spacing w:line="360" w:lineRule="auto"/>
        <w:rPr>
          <w:szCs w:val="21"/>
        </w:rPr>
      </w:pPr>
      <w:r>
        <w:rPr>
          <w:szCs w:val="21"/>
        </w:rPr>
        <w:t xml:space="preserve">[4] </w:t>
      </w:r>
      <w:r>
        <w:rPr>
          <w:rFonts w:hint="eastAsia"/>
          <w:szCs w:val="21"/>
        </w:rPr>
        <w:t xml:space="preserve">GB/T 20944.2-2007 </w:t>
      </w:r>
      <w:r>
        <w:rPr>
          <w:rFonts w:hint="eastAsia"/>
          <w:szCs w:val="21"/>
        </w:rPr>
        <w:t>纺织品</w:t>
      </w:r>
      <w:r>
        <w:rPr>
          <w:rFonts w:hint="eastAsia"/>
          <w:szCs w:val="21"/>
        </w:rPr>
        <w:t xml:space="preserve"> </w:t>
      </w:r>
      <w:r>
        <w:rPr>
          <w:rFonts w:hint="eastAsia"/>
          <w:szCs w:val="21"/>
        </w:rPr>
        <w:t>抗菌性能的评价</w:t>
      </w:r>
      <w:r>
        <w:rPr>
          <w:rFonts w:hint="eastAsia"/>
          <w:szCs w:val="21"/>
        </w:rPr>
        <w:t xml:space="preserve"> </w:t>
      </w:r>
      <w:r>
        <w:rPr>
          <w:rFonts w:hint="eastAsia"/>
          <w:szCs w:val="21"/>
        </w:rPr>
        <w:t>第</w:t>
      </w:r>
      <w:r>
        <w:rPr>
          <w:rFonts w:hint="eastAsia"/>
          <w:szCs w:val="21"/>
        </w:rPr>
        <w:t>2</w:t>
      </w:r>
      <w:r>
        <w:rPr>
          <w:rFonts w:hint="eastAsia"/>
          <w:szCs w:val="21"/>
        </w:rPr>
        <w:t>部分</w:t>
      </w:r>
      <w:r>
        <w:rPr>
          <w:szCs w:val="21"/>
        </w:rPr>
        <w:t>：</w:t>
      </w:r>
      <w:r>
        <w:rPr>
          <w:rFonts w:hint="eastAsia"/>
          <w:szCs w:val="21"/>
        </w:rPr>
        <w:t>吸收法</w:t>
      </w:r>
      <w:r>
        <w:rPr>
          <w:rFonts w:hint="eastAsia"/>
          <w:szCs w:val="21"/>
        </w:rPr>
        <w:t>.</w:t>
      </w:r>
    </w:p>
    <w:p w14:paraId="6DBD9A6A" w14:textId="77777777" w:rsidR="006C0455" w:rsidRDefault="00FD58C3">
      <w:pPr>
        <w:spacing w:line="360" w:lineRule="exact"/>
        <w:rPr>
          <w:szCs w:val="21"/>
        </w:rPr>
      </w:pPr>
      <w:r>
        <w:rPr>
          <w:szCs w:val="21"/>
        </w:rPr>
        <w:t xml:space="preserve">[5] </w:t>
      </w:r>
      <w:r>
        <w:rPr>
          <w:rFonts w:hint="eastAsia"/>
          <w:szCs w:val="21"/>
        </w:rPr>
        <w:t>GB</w:t>
      </w:r>
      <w:r>
        <w:rPr>
          <w:szCs w:val="21"/>
        </w:rPr>
        <w:t>/</w:t>
      </w:r>
      <w:r>
        <w:rPr>
          <w:rFonts w:hint="eastAsia"/>
          <w:szCs w:val="21"/>
        </w:rPr>
        <w:t xml:space="preserve">T 20944.3-2008 </w:t>
      </w:r>
      <w:r>
        <w:rPr>
          <w:rFonts w:hint="eastAsia"/>
          <w:szCs w:val="21"/>
        </w:rPr>
        <w:t>纺织品</w:t>
      </w:r>
      <w:r>
        <w:rPr>
          <w:rFonts w:hint="eastAsia"/>
          <w:szCs w:val="21"/>
        </w:rPr>
        <w:t xml:space="preserve"> </w:t>
      </w:r>
      <w:r>
        <w:rPr>
          <w:rFonts w:hint="eastAsia"/>
          <w:szCs w:val="21"/>
        </w:rPr>
        <w:t>抗菌性能的评价</w:t>
      </w:r>
      <w:r>
        <w:rPr>
          <w:rFonts w:hint="eastAsia"/>
          <w:szCs w:val="21"/>
        </w:rPr>
        <w:t xml:space="preserve"> </w:t>
      </w:r>
      <w:r>
        <w:rPr>
          <w:rFonts w:hint="eastAsia"/>
          <w:szCs w:val="21"/>
        </w:rPr>
        <w:t>第</w:t>
      </w:r>
      <w:r>
        <w:rPr>
          <w:rFonts w:hint="eastAsia"/>
          <w:szCs w:val="21"/>
        </w:rPr>
        <w:t>3</w:t>
      </w:r>
      <w:r>
        <w:rPr>
          <w:rFonts w:hint="eastAsia"/>
          <w:szCs w:val="21"/>
        </w:rPr>
        <w:t>部分：振荡法</w:t>
      </w:r>
      <w:r>
        <w:rPr>
          <w:rFonts w:hint="eastAsia"/>
          <w:szCs w:val="21"/>
        </w:rPr>
        <w:t>.</w:t>
      </w:r>
    </w:p>
    <w:p w14:paraId="1DD9CFC4" w14:textId="77777777" w:rsidR="006C0455" w:rsidRDefault="00FD58C3">
      <w:pPr>
        <w:autoSpaceDE w:val="0"/>
        <w:autoSpaceDN w:val="0"/>
        <w:adjustRightInd w:val="0"/>
        <w:rPr>
          <w:szCs w:val="21"/>
        </w:rPr>
      </w:pPr>
      <w:r>
        <w:rPr>
          <w:szCs w:val="21"/>
        </w:rPr>
        <w:t>[</w:t>
      </w:r>
      <w:r>
        <w:rPr>
          <w:rFonts w:hint="eastAsia"/>
          <w:szCs w:val="21"/>
        </w:rPr>
        <w:t>6</w:t>
      </w:r>
      <w:r>
        <w:rPr>
          <w:szCs w:val="21"/>
        </w:rPr>
        <w:t>]</w:t>
      </w:r>
      <w:r>
        <w:rPr>
          <w:rFonts w:hint="eastAsia"/>
          <w:szCs w:val="21"/>
        </w:rPr>
        <w:t xml:space="preserve"> FZ/T 73023-2006 </w:t>
      </w:r>
      <w:r>
        <w:rPr>
          <w:rFonts w:hint="eastAsia"/>
          <w:szCs w:val="21"/>
        </w:rPr>
        <w:t>抗菌针织品</w:t>
      </w:r>
      <w:r>
        <w:rPr>
          <w:rFonts w:hint="eastAsia"/>
          <w:szCs w:val="21"/>
        </w:rPr>
        <w:t>.</w:t>
      </w:r>
    </w:p>
    <w:p w14:paraId="48046466" w14:textId="77777777" w:rsidR="006C0455" w:rsidRDefault="00FD58C3">
      <w:pPr>
        <w:spacing w:line="360" w:lineRule="exact"/>
        <w:rPr>
          <w:szCs w:val="21"/>
        </w:rPr>
      </w:pPr>
      <w:r>
        <w:rPr>
          <w:rFonts w:hint="eastAsia"/>
          <w:szCs w:val="21"/>
        </w:rPr>
        <w:t>[7] ISO 20743-2007</w:t>
      </w:r>
      <w:r>
        <w:t xml:space="preserve"> </w:t>
      </w:r>
      <w:r>
        <w:rPr>
          <w:rFonts w:hint="eastAsia"/>
        </w:rPr>
        <w:t>Textiles-Determination of antibacterial activity of antibacterial finished products.</w:t>
      </w:r>
    </w:p>
    <w:p w14:paraId="6B8C80DB" w14:textId="77777777" w:rsidR="006C0455" w:rsidRDefault="00FD58C3">
      <w:pPr>
        <w:spacing w:line="360" w:lineRule="exact"/>
        <w:rPr>
          <w:szCs w:val="21"/>
        </w:rPr>
      </w:pPr>
      <w:r>
        <w:rPr>
          <w:szCs w:val="21"/>
        </w:rPr>
        <w:t>[</w:t>
      </w:r>
      <w:r>
        <w:rPr>
          <w:rFonts w:hint="eastAsia"/>
          <w:szCs w:val="21"/>
        </w:rPr>
        <w:t>8</w:t>
      </w:r>
      <w:r>
        <w:rPr>
          <w:szCs w:val="21"/>
        </w:rPr>
        <w:t xml:space="preserve">] </w:t>
      </w:r>
      <w:r>
        <w:rPr>
          <w:rFonts w:hint="eastAsia"/>
          <w:szCs w:val="21"/>
        </w:rPr>
        <w:t>AATCC 100-2012 Antibacterial Finishes on Textile Materials:Assessment of.</w:t>
      </w:r>
    </w:p>
    <w:p w14:paraId="08384FAB" w14:textId="77777777" w:rsidR="006C0455" w:rsidRDefault="00FD58C3">
      <w:pPr>
        <w:spacing w:line="360" w:lineRule="exact"/>
        <w:rPr>
          <w:szCs w:val="21"/>
        </w:rPr>
      </w:pPr>
      <w:r>
        <w:rPr>
          <w:szCs w:val="21"/>
        </w:rPr>
        <w:t>[</w:t>
      </w:r>
      <w:r>
        <w:rPr>
          <w:rFonts w:hint="eastAsia"/>
          <w:szCs w:val="21"/>
        </w:rPr>
        <w:t>9</w:t>
      </w:r>
      <w:r>
        <w:rPr>
          <w:szCs w:val="21"/>
        </w:rPr>
        <w:t>]</w:t>
      </w:r>
      <w:r>
        <w:rPr>
          <w:rFonts w:hint="eastAsia"/>
          <w:szCs w:val="21"/>
        </w:rPr>
        <w:t xml:space="preserve"> </w:t>
      </w:r>
      <w:r>
        <w:rPr>
          <w:rFonts w:hint="eastAsia"/>
          <w:kern w:val="0"/>
          <w:szCs w:val="21"/>
        </w:rPr>
        <w:t>JIS L1902-2008</w:t>
      </w:r>
      <w:r>
        <w:rPr>
          <w:rFonts w:hint="eastAsia"/>
          <w:szCs w:val="21"/>
        </w:rPr>
        <w:t xml:space="preserve"> Testing for antibacterial activity and efficacy on textile products.</w:t>
      </w:r>
    </w:p>
    <w:p w14:paraId="7354FB34" w14:textId="77777777" w:rsidR="006C0455" w:rsidRDefault="00FD58C3">
      <w:pPr>
        <w:autoSpaceDE w:val="0"/>
        <w:autoSpaceDN w:val="0"/>
        <w:adjustRightInd w:val="0"/>
        <w:rPr>
          <w:szCs w:val="21"/>
        </w:rPr>
      </w:pPr>
      <w:r>
        <w:rPr>
          <w:szCs w:val="21"/>
        </w:rPr>
        <w:t>[</w:t>
      </w:r>
      <w:r>
        <w:rPr>
          <w:rFonts w:hint="eastAsia"/>
          <w:szCs w:val="21"/>
        </w:rPr>
        <w:t>10</w:t>
      </w:r>
      <w:r>
        <w:rPr>
          <w:szCs w:val="21"/>
        </w:rPr>
        <w:t xml:space="preserve">] </w:t>
      </w:r>
      <w:r>
        <w:rPr>
          <w:rFonts w:hAnsi="宋体"/>
        </w:rPr>
        <w:t>GB/T 6682</w:t>
      </w:r>
      <w:bookmarkStart w:id="16" w:name="_Hlk486080247"/>
      <w:r>
        <w:rPr>
          <w:rFonts w:hAnsi="宋体"/>
        </w:rPr>
        <w:t>-2008</w:t>
      </w:r>
      <w:bookmarkEnd w:id="16"/>
      <w:r>
        <w:rPr>
          <w:rFonts w:hAnsi="宋体" w:hint="eastAsia"/>
        </w:rPr>
        <w:t xml:space="preserve"> </w:t>
      </w:r>
      <w:r>
        <w:rPr>
          <w:rFonts w:hAnsi="宋体"/>
        </w:rPr>
        <w:t>分析实验室用水规格和试验方法</w:t>
      </w:r>
      <w:r>
        <w:rPr>
          <w:rFonts w:hAnsi="宋体" w:hint="eastAsia"/>
        </w:rPr>
        <w:t>.</w:t>
      </w:r>
    </w:p>
    <w:p w14:paraId="1E3600EA" w14:textId="77777777" w:rsidR="006C0455" w:rsidRDefault="00FD58C3">
      <w:pPr>
        <w:autoSpaceDE w:val="0"/>
        <w:autoSpaceDN w:val="0"/>
        <w:adjustRightInd w:val="0"/>
      </w:pPr>
      <w:r>
        <w:rPr>
          <w:rFonts w:hint="eastAsia"/>
          <w:szCs w:val="21"/>
        </w:rPr>
        <w:t xml:space="preserve">[11] </w:t>
      </w:r>
      <w:r>
        <w:t xml:space="preserve">GB/T8629 </w:t>
      </w:r>
      <w:r>
        <w:rPr>
          <w:rFonts w:hint="eastAsia"/>
        </w:rPr>
        <w:t>纺织品</w:t>
      </w:r>
      <w:r>
        <w:rPr>
          <w:rFonts w:hint="eastAsia"/>
        </w:rPr>
        <w:t xml:space="preserve"> </w:t>
      </w:r>
      <w:r>
        <w:rPr>
          <w:rFonts w:hint="eastAsia"/>
        </w:rPr>
        <w:t>试验用家庭洗涤和干燥程序</w:t>
      </w:r>
      <w:r>
        <w:rPr>
          <w:rFonts w:hint="eastAsia"/>
        </w:rPr>
        <w:t>.</w:t>
      </w:r>
    </w:p>
    <w:p w14:paraId="18CDD0C6" w14:textId="77777777" w:rsidR="006C0455" w:rsidRDefault="00FD58C3">
      <w:pPr>
        <w:spacing w:line="360" w:lineRule="exact"/>
        <w:rPr>
          <w:szCs w:val="21"/>
        </w:rPr>
      </w:pPr>
      <w:r>
        <w:rPr>
          <w:rFonts w:hint="eastAsia"/>
          <w:szCs w:val="21"/>
        </w:rPr>
        <w:t>[1</w:t>
      </w:r>
      <w:r>
        <w:rPr>
          <w:szCs w:val="21"/>
        </w:rPr>
        <w:t>2</w:t>
      </w:r>
      <w:r>
        <w:rPr>
          <w:rFonts w:hint="eastAsia"/>
          <w:szCs w:val="21"/>
        </w:rPr>
        <w:t xml:space="preserve">] </w:t>
      </w:r>
      <w:r>
        <w:rPr>
          <w:rFonts w:hint="eastAsia"/>
          <w:szCs w:val="21"/>
        </w:rPr>
        <w:t>卢胜权</w:t>
      </w:r>
      <w:r>
        <w:rPr>
          <w:rFonts w:hint="eastAsia"/>
          <w:szCs w:val="21"/>
        </w:rPr>
        <w:t>.</w:t>
      </w:r>
      <w:r>
        <w:rPr>
          <w:rFonts w:hint="eastAsia"/>
          <w:szCs w:val="21"/>
        </w:rPr>
        <w:t>纺织品抗菌活性方法标准概述</w:t>
      </w:r>
      <w:r>
        <w:rPr>
          <w:rFonts w:hint="eastAsia"/>
          <w:szCs w:val="21"/>
        </w:rPr>
        <w:t>[J].</w:t>
      </w:r>
      <w:r>
        <w:rPr>
          <w:rFonts w:hint="eastAsia"/>
          <w:szCs w:val="21"/>
        </w:rPr>
        <w:t>轻纺工业与技术</w:t>
      </w:r>
      <w:r>
        <w:rPr>
          <w:rFonts w:hint="eastAsia"/>
          <w:szCs w:val="21"/>
        </w:rPr>
        <w:t>,2013,10(5):110-112</w:t>
      </w:r>
      <w:r>
        <w:rPr>
          <w:szCs w:val="21"/>
        </w:rPr>
        <w:t>.</w:t>
      </w:r>
    </w:p>
    <w:p w14:paraId="2ACF0583" w14:textId="77777777" w:rsidR="006C0455" w:rsidRDefault="00FD58C3">
      <w:pPr>
        <w:spacing w:line="360" w:lineRule="auto"/>
        <w:rPr>
          <w:szCs w:val="21"/>
        </w:rPr>
      </w:pPr>
      <w:r>
        <w:rPr>
          <w:szCs w:val="21"/>
        </w:rPr>
        <w:t>[1</w:t>
      </w:r>
      <w:r>
        <w:rPr>
          <w:rFonts w:hint="eastAsia"/>
          <w:szCs w:val="21"/>
        </w:rPr>
        <w:t>3</w:t>
      </w:r>
      <w:r>
        <w:rPr>
          <w:szCs w:val="21"/>
        </w:rPr>
        <w:t xml:space="preserve">] </w:t>
      </w:r>
      <w:r>
        <w:rPr>
          <w:rFonts w:hint="eastAsia"/>
        </w:rPr>
        <w:t>赵晓伟</w:t>
      </w:r>
      <w:r>
        <w:rPr>
          <w:rFonts w:hint="eastAsia"/>
        </w:rPr>
        <w:t>.</w:t>
      </w:r>
      <w:r>
        <w:rPr>
          <w:rFonts w:hint="eastAsia"/>
        </w:rPr>
        <w:t>纺织品抗菌性能的测试标准</w:t>
      </w:r>
      <w:r>
        <w:t>[J]</w:t>
      </w:r>
      <w:r>
        <w:rPr>
          <w:rFonts w:hint="eastAsia"/>
        </w:rPr>
        <w:t>.</w:t>
      </w:r>
      <w:r>
        <w:rPr>
          <w:rFonts w:hint="eastAsia"/>
        </w:rPr>
        <w:t>印染</w:t>
      </w:r>
      <w:r>
        <w:rPr>
          <w:rFonts w:hint="eastAsia"/>
        </w:rPr>
        <w:t>,2013</w:t>
      </w:r>
      <w:r>
        <w:t>(</w:t>
      </w:r>
      <w:r>
        <w:rPr>
          <w:rFonts w:hint="eastAsia"/>
        </w:rPr>
        <w:t>15</w:t>
      </w:r>
      <w:r>
        <w:t>)</w:t>
      </w:r>
      <w:r>
        <w:rPr>
          <w:rFonts w:hint="eastAsia"/>
        </w:rPr>
        <w:t>:36</w:t>
      </w:r>
      <w:r>
        <w:rPr>
          <w:szCs w:val="21"/>
        </w:rPr>
        <w:t>-</w:t>
      </w:r>
      <w:r>
        <w:rPr>
          <w:rFonts w:hint="eastAsia"/>
          <w:szCs w:val="21"/>
        </w:rPr>
        <w:t>39</w:t>
      </w:r>
      <w:r>
        <w:rPr>
          <w:szCs w:val="21"/>
        </w:rPr>
        <w:t>.</w:t>
      </w:r>
    </w:p>
    <w:p w14:paraId="6313344D" w14:textId="77777777" w:rsidR="006C0455" w:rsidRDefault="00FD58C3">
      <w:pPr>
        <w:spacing w:line="360" w:lineRule="auto"/>
        <w:rPr>
          <w:szCs w:val="21"/>
        </w:rPr>
      </w:pPr>
      <w:r>
        <w:rPr>
          <w:szCs w:val="21"/>
        </w:rPr>
        <w:t>[</w:t>
      </w:r>
      <w:r>
        <w:rPr>
          <w:rFonts w:hint="eastAsia"/>
          <w:szCs w:val="21"/>
        </w:rPr>
        <w:t>14</w:t>
      </w:r>
      <w:r>
        <w:rPr>
          <w:szCs w:val="21"/>
        </w:rPr>
        <w:t xml:space="preserve">] </w:t>
      </w:r>
      <w:r>
        <w:rPr>
          <w:rFonts w:hint="eastAsia"/>
          <w:szCs w:val="21"/>
        </w:rPr>
        <w:t>赵婷</w:t>
      </w:r>
      <w:r>
        <w:rPr>
          <w:rFonts w:hint="eastAsia"/>
          <w:szCs w:val="21"/>
        </w:rPr>
        <w:t>,</w:t>
      </w:r>
      <w:r>
        <w:rPr>
          <w:rFonts w:hint="eastAsia"/>
          <w:szCs w:val="21"/>
        </w:rPr>
        <w:t>林云周</w:t>
      </w:r>
      <w:r>
        <w:rPr>
          <w:rFonts w:hint="eastAsia"/>
          <w:szCs w:val="21"/>
        </w:rPr>
        <w:t>.</w:t>
      </w:r>
      <w:r>
        <w:rPr>
          <w:rFonts w:hint="eastAsia"/>
          <w:szCs w:val="21"/>
        </w:rPr>
        <w:t>纺织品抗菌性能评价方法比较</w:t>
      </w:r>
      <w:r>
        <w:t>[J]</w:t>
      </w:r>
      <w:r>
        <w:rPr>
          <w:rFonts w:hint="eastAsia"/>
        </w:rPr>
        <w:t>.</w:t>
      </w:r>
      <w:r>
        <w:rPr>
          <w:rFonts w:hint="eastAsia"/>
        </w:rPr>
        <w:t>纺织科技进展</w:t>
      </w:r>
      <w:r>
        <w:rPr>
          <w:rFonts w:hint="eastAsia"/>
        </w:rPr>
        <w:t>,2010(1):</w:t>
      </w:r>
      <w:r>
        <w:rPr>
          <w:rFonts w:hint="eastAsia"/>
          <w:szCs w:val="21"/>
        </w:rPr>
        <w:t>73</w:t>
      </w:r>
      <w:r>
        <w:rPr>
          <w:szCs w:val="21"/>
        </w:rPr>
        <w:t>-</w:t>
      </w:r>
      <w:r>
        <w:rPr>
          <w:rFonts w:hint="eastAsia"/>
          <w:szCs w:val="21"/>
        </w:rPr>
        <w:t>76</w:t>
      </w:r>
      <w:r>
        <w:rPr>
          <w:szCs w:val="21"/>
        </w:rPr>
        <w:t>.</w:t>
      </w:r>
    </w:p>
    <w:p w14:paraId="72CA5346" w14:textId="77777777" w:rsidR="006C0455" w:rsidRDefault="00FD58C3">
      <w:pPr>
        <w:spacing w:line="360" w:lineRule="auto"/>
        <w:rPr>
          <w:szCs w:val="21"/>
        </w:rPr>
      </w:pPr>
      <w:r>
        <w:rPr>
          <w:szCs w:val="21"/>
        </w:rPr>
        <w:t>[</w:t>
      </w:r>
      <w:r>
        <w:rPr>
          <w:rFonts w:hint="eastAsia"/>
          <w:szCs w:val="21"/>
        </w:rPr>
        <w:t>15</w:t>
      </w:r>
      <w:r>
        <w:rPr>
          <w:szCs w:val="21"/>
        </w:rPr>
        <w:t xml:space="preserve">] </w:t>
      </w:r>
      <w:r>
        <w:rPr>
          <w:rFonts w:hint="eastAsia"/>
          <w:szCs w:val="21"/>
        </w:rPr>
        <w:t>席丽霞</w:t>
      </w:r>
      <w:r>
        <w:rPr>
          <w:rFonts w:hint="eastAsia"/>
          <w:szCs w:val="21"/>
        </w:rPr>
        <w:t>,</w:t>
      </w:r>
      <w:r>
        <w:rPr>
          <w:rFonts w:hint="eastAsia"/>
          <w:szCs w:val="21"/>
        </w:rPr>
        <w:t>覃道春</w:t>
      </w:r>
      <w:r>
        <w:rPr>
          <w:rFonts w:hint="eastAsia"/>
          <w:szCs w:val="21"/>
        </w:rPr>
        <w:t>.</w:t>
      </w:r>
      <w:r>
        <w:rPr>
          <w:rFonts w:hint="eastAsia"/>
          <w:szCs w:val="21"/>
        </w:rPr>
        <w:t>几种纺织纤维的天然抗菌性</w:t>
      </w:r>
      <w:r>
        <w:t>[J]</w:t>
      </w:r>
      <w:r>
        <w:rPr>
          <w:rFonts w:hint="eastAsia"/>
        </w:rPr>
        <w:t>.</w:t>
      </w:r>
      <w:r>
        <w:rPr>
          <w:rFonts w:hint="eastAsia"/>
        </w:rPr>
        <w:t>上海纺织科技</w:t>
      </w:r>
      <w:r>
        <w:rPr>
          <w:rFonts w:hint="eastAsia"/>
        </w:rPr>
        <w:t>,2011,5,39(5):</w:t>
      </w:r>
      <w:r>
        <w:t xml:space="preserve"> </w:t>
      </w:r>
      <w:r>
        <w:rPr>
          <w:rFonts w:hint="eastAsia"/>
        </w:rPr>
        <w:t>9</w:t>
      </w:r>
      <w:r>
        <w:rPr>
          <w:szCs w:val="21"/>
        </w:rPr>
        <w:t>-</w:t>
      </w:r>
      <w:r>
        <w:rPr>
          <w:rFonts w:hint="eastAsia"/>
          <w:szCs w:val="21"/>
        </w:rPr>
        <w:t>1</w:t>
      </w:r>
      <w:r>
        <w:rPr>
          <w:szCs w:val="21"/>
        </w:rPr>
        <w:t>1.</w:t>
      </w:r>
    </w:p>
    <w:p w14:paraId="56E99472" w14:textId="77777777" w:rsidR="006C0455" w:rsidRDefault="00FD58C3">
      <w:pPr>
        <w:spacing w:line="360" w:lineRule="auto"/>
        <w:rPr>
          <w:szCs w:val="21"/>
        </w:rPr>
      </w:pPr>
      <w:r>
        <w:rPr>
          <w:szCs w:val="21"/>
        </w:rPr>
        <w:t>[</w:t>
      </w:r>
      <w:r>
        <w:rPr>
          <w:rFonts w:hint="eastAsia"/>
          <w:szCs w:val="21"/>
        </w:rPr>
        <w:t>16</w:t>
      </w:r>
      <w:r>
        <w:rPr>
          <w:szCs w:val="21"/>
        </w:rPr>
        <w:t>]</w:t>
      </w:r>
      <w:r>
        <w:rPr>
          <w:rFonts w:hint="eastAsia"/>
          <w:szCs w:val="21"/>
        </w:rPr>
        <w:t xml:space="preserve"> </w:t>
      </w:r>
      <w:r>
        <w:rPr>
          <w:rFonts w:hint="eastAsia"/>
          <w:szCs w:val="21"/>
        </w:rPr>
        <w:t>刘伟时</w:t>
      </w:r>
      <w:r>
        <w:rPr>
          <w:rFonts w:hint="eastAsia"/>
          <w:szCs w:val="21"/>
        </w:rPr>
        <w:t>.</w:t>
      </w:r>
      <w:r>
        <w:rPr>
          <w:rFonts w:hint="eastAsia"/>
          <w:szCs w:val="21"/>
        </w:rPr>
        <w:t>抗菌纤维的发展及抗菌纺织品的应用</w:t>
      </w:r>
      <w:r>
        <w:t>[J]</w:t>
      </w:r>
      <w:r>
        <w:rPr>
          <w:rFonts w:hint="eastAsia"/>
        </w:rPr>
        <w:t>.</w:t>
      </w:r>
      <w:r>
        <w:rPr>
          <w:rFonts w:hint="eastAsia"/>
        </w:rPr>
        <w:t>化纤与纺织技术</w:t>
      </w:r>
      <w:r>
        <w:rPr>
          <w:rFonts w:hint="eastAsia"/>
        </w:rPr>
        <w:t>,2011,9,40(3):</w:t>
      </w:r>
      <w:r>
        <w:t xml:space="preserve"> </w:t>
      </w:r>
      <w:r>
        <w:rPr>
          <w:rFonts w:hint="eastAsia"/>
        </w:rPr>
        <w:t>22</w:t>
      </w:r>
      <w:r>
        <w:rPr>
          <w:szCs w:val="21"/>
        </w:rPr>
        <w:t>-</w:t>
      </w:r>
      <w:r>
        <w:rPr>
          <w:rFonts w:hint="eastAsia"/>
          <w:szCs w:val="21"/>
        </w:rPr>
        <w:t>27</w:t>
      </w:r>
      <w:r>
        <w:rPr>
          <w:szCs w:val="21"/>
        </w:rPr>
        <w:t>.</w:t>
      </w:r>
    </w:p>
    <w:p w14:paraId="59F0C888" w14:textId="77777777" w:rsidR="006C0455" w:rsidRDefault="00FD58C3">
      <w:pPr>
        <w:spacing w:line="360" w:lineRule="auto"/>
        <w:rPr>
          <w:szCs w:val="21"/>
        </w:rPr>
      </w:pPr>
      <w:r>
        <w:rPr>
          <w:szCs w:val="21"/>
        </w:rPr>
        <w:t>[</w:t>
      </w:r>
      <w:r>
        <w:rPr>
          <w:rFonts w:hint="eastAsia"/>
          <w:szCs w:val="21"/>
        </w:rPr>
        <w:t>17</w:t>
      </w:r>
      <w:r>
        <w:rPr>
          <w:szCs w:val="21"/>
        </w:rPr>
        <w:t xml:space="preserve">] </w:t>
      </w:r>
      <w:r>
        <w:rPr>
          <w:rFonts w:hint="eastAsia"/>
          <w:szCs w:val="21"/>
        </w:rPr>
        <w:t>奚柏君</w:t>
      </w:r>
      <w:r>
        <w:rPr>
          <w:rFonts w:hint="eastAsia"/>
          <w:szCs w:val="21"/>
        </w:rPr>
        <w:t>.</w:t>
      </w:r>
      <w:r>
        <w:rPr>
          <w:rFonts w:hint="eastAsia"/>
          <w:szCs w:val="21"/>
        </w:rPr>
        <w:t>抗菌纺织品的发展与应用</w:t>
      </w:r>
      <w:r>
        <w:t>[J]</w:t>
      </w:r>
      <w:r>
        <w:rPr>
          <w:rFonts w:hint="eastAsia"/>
        </w:rPr>
        <w:t>.</w:t>
      </w:r>
      <w:r>
        <w:rPr>
          <w:rFonts w:hint="eastAsia"/>
        </w:rPr>
        <w:t>绍兴文理学院学报</w:t>
      </w:r>
      <w:r>
        <w:rPr>
          <w:rFonts w:hint="eastAsia"/>
        </w:rPr>
        <w:t>,1999,12,19(6):</w:t>
      </w:r>
      <w:r>
        <w:t xml:space="preserve"> </w:t>
      </w:r>
      <w:r>
        <w:rPr>
          <w:rFonts w:hint="eastAsia"/>
        </w:rPr>
        <w:t>98-100</w:t>
      </w:r>
      <w:r>
        <w:rPr>
          <w:szCs w:val="21"/>
        </w:rPr>
        <w:t>.</w:t>
      </w:r>
    </w:p>
    <w:p w14:paraId="0549F18F" w14:textId="77777777" w:rsidR="006C0455" w:rsidRDefault="00FD58C3">
      <w:pPr>
        <w:spacing w:line="360" w:lineRule="auto"/>
        <w:rPr>
          <w:szCs w:val="21"/>
        </w:rPr>
      </w:pPr>
      <w:r>
        <w:rPr>
          <w:szCs w:val="21"/>
        </w:rPr>
        <w:lastRenderedPageBreak/>
        <w:t>[</w:t>
      </w:r>
      <w:r>
        <w:rPr>
          <w:rFonts w:hint="eastAsia"/>
          <w:szCs w:val="21"/>
        </w:rPr>
        <w:t>18</w:t>
      </w:r>
      <w:r>
        <w:rPr>
          <w:szCs w:val="21"/>
        </w:rPr>
        <w:t xml:space="preserve">] </w:t>
      </w:r>
      <w:r>
        <w:rPr>
          <w:rFonts w:hint="eastAsia"/>
          <w:szCs w:val="21"/>
        </w:rPr>
        <w:t>王小娟</w:t>
      </w:r>
      <w:r>
        <w:rPr>
          <w:rFonts w:hint="eastAsia"/>
          <w:szCs w:val="21"/>
        </w:rPr>
        <w:t>.</w:t>
      </w:r>
      <w:r>
        <w:rPr>
          <w:rFonts w:hint="eastAsia"/>
          <w:szCs w:val="21"/>
        </w:rPr>
        <w:t>抗菌剂的种类及其在纺织品上的应用</w:t>
      </w:r>
      <w:r>
        <w:rPr>
          <w:rFonts w:hint="eastAsia"/>
          <w:szCs w:val="21"/>
        </w:rPr>
        <w:t>[J].</w:t>
      </w:r>
      <w:r>
        <w:rPr>
          <w:rFonts w:hint="eastAsia"/>
          <w:szCs w:val="21"/>
        </w:rPr>
        <w:t>应用技术</w:t>
      </w:r>
      <w:r>
        <w:rPr>
          <w:rFonts w:hint="eastAsia"/>
          <w:szCs w:val="21"/>
        </w:rPr>
        <w:t>,2017(6):21-24.</w:t>
      </w:r>
    </w:p>
    <w:p w14:paraId="00C4C0DD" w14:textId="77777777" w:rsidR="006C0455" w:rsidRDefault="00FD58C3">
      <w:pPr>
        <w:spacing w:line="360" w:lineRule="auto"/>
        <w:rPr>
          <w:szCs w:val="21"/>
        </w:rPr>
      </w:pPr>
      <w:r>
        <w:rPr>
          <w:szCs w:val="21"/>
        </w:rPr>
        <w:t>[</w:t>
      </w:r>
      <w:r>
        <w:rPr>
          <w:rFonts w:hint="eastAsia"/>
          <w:szCs w:val="21"/>
        </w:rPr>
        <w:t>19</w:t>
      </w:r>
      <w:r>
        <w:rPr>
          <w:szCs w:val="21"/>
        </w:rPr>
        <w:t xml:space="preserve">] </w:t>
      </w:r>
      <w:r>
        <w:rPr>
          <w:rFonts w:hint="eastAsia"/>
          <w:szCs w:val="21"/>
        </w:rPr>
        <w:t>夏金兰</w:t>
      </w:r>
      <w:r>
        <w:rPr>
          <w:rFonts w:hint="eastAsia"/>
          <w:szCs w:val="21"/>
        </w:rPr>
        <w:t>,</w:t>
      </w:r>
      <w:r>
        <w:rPr>
          <w:rFonts w:hint="eastAsia"/>
          <w:szCs w:val="21"/>
        </w:rPr>
        <w:t>王春</w:t>
      </w:r>
      <w:r>
        <w:rPr>
          <w:rFonts w:hint="eastAsia"/>
          <w:szCs w:val="21"/>
        </w:rPr>
        <w:t>,</w:t>
      </w:r>
      <w:r>
        <w:rPr>
          <w:rFonts w:hint="eastAsia"/>
          <w:szCs w:val="21"/>
        </w:rPr>
        <w:t>刘新星</w:t>
      </w:r>
      <w:r>
        <w:rPr>
          <w:rFonts w:hint="eastAsia"/>
          <w:szCs w:val="21"/>
        </w:rPr>
        <w:t>.</w:t>
      </w:r>
      <w:r>
        <w:rPr>
          <w:rFonts w:hint="eastAsia"/>
          <w:szCs w:val="21"/>
        </w:rPr>
        <w:t>抗菌剂及其抗菌机理</w:t>
      </w:r>
      <w:r>
        <w:rPr>
          <w:rFonts w:hint="eastAsia"/>
          <w:szCs w:val="21"/>
        </w:rPr>
        <w:t>[J].</w:t>
      </w:r>
      <w:r>
        <w:rPr>
          <w:rFonts w:hint="eastAsia"/>
          <w:szCs w:val="21"/>
        </w:rPr>
        <w:t>中南大学学报</w:t>
      </w:r>
      <w:r>
        <w:rPr>
          <w:rFonts w:hint="eastAsia"/>
          <w:szCs w:val="21"/>
        </w:rPr>
        <w:t>,2014,2,35(1):31-38.</w:t>
      </w:r>
    </w:p>
    <w:p w14:paraId="17277D75" w14:textId="77777777" w:rsidR="006C0455" w:rsidRDefault="006C0455">
      <w:pPr>
        <w:spacing w:line="360" w:lineRule="auto"/>
        <w:rPr>
          <w:szCs w:val="21"/>
        </w:rPr>
      </w:pPr>
    </w:p>
    <w:sectPr w:rsidR="006C0455" w:rsidSect="00E6237B">
      <w:footerReference w:type="default" r:id="rId17"/>
      <w:pgSz w:w="11906" w:h="16838"/>
      <w:pgMar w:top="1440" w:right="1800" w:bottom="1440" w:left="1800" w:header="851" w:footer="992" w:gutter="0"/>
      <w:pgNumType w:start="1"/>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70BC12" w16cid:durableId="20868F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8FED65" w14:textId="77777777" w:rsidR="00AF4E93" w:rsidRDefault="00AF4E93">
      <w:r>
        <w:separator/>
      </w:r>
    </w:p>
  </w:endnote>
  <w:endnote w:type="continuationSeparator" w:id="0">
    <w:p w14:paraId="25714B5C" w14:textId="77777777" w:rsidR="00AF4E93" w:rsidRDefault="00AF4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028428"/>
      <w:showingPlcHdr/>
    </w:sdtPr>
    <w:sdtEndPr/>
    <w:sdtContent>
      <w:p w14:paraId="06434ECC" w14:textId="4D47D23E" w:rsidR="00540D4F" w:rsidRDefault="00540D4F" w:rsidP="00E6237B">
        <w:pPr>
          <w:pStyle w:val="af4"/>
        </w:pPr>
        <w:r>
          <w:t xml:space="preserve">     </w:t>
        </w:r>
      </w:p>
    </w:sdtContent>
  </w:sdt>
  <w:p w14:paraId="5F329152" w14:textId="77777777" w:rsidR="00540D4F" w:rsidRDefault="00540D4F">
    <w:pPr>
      <w:pStyle w:val="af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1024991"/>
      <w:docPartObj>
        <w:docPartGallery w:val="Page Numbers (Bottom of Page)"/>
        <w:docPartUnique/>
      </w:docPartObj>
    </w:sdtPr>
    <w:sdtEndPr/>
    <w:sdtContent>
      <w:p w14:paraId="740CE7F1" w14:textId="673955CC" w:rsidR="00540D4F" w:rsidRDefault="00540D4F">
        <w:pPr>
          <w:pStyle w:val="af4"/>
          <w:jc w:val="right"/>
        </w:pPr>
        <w:r>
          <w:fldChar w:fldCharType="begin"/>
        </w:r>
        <w:r>
          <w:instrText>PAGE   \* MERGEFORMAT</w:instrText>
        </w:r>
        <w:r>
          <w:fldChar w:fldCharType="separate"/>
        </w:r>
        <w:r w:rsidR="0049567B" w:rsidRPr="0049567B">
          <w:rPr>
            <w:noProof/>
            <w:lang w:val="zh-CN"/>
          </w:rPr>
          <w:t>1</w:t>
        </w:r>
        <w:r>
          <w:fldChar w:fldCharType="end"/>
        </w:r>
      </w:p>
    </w:sdtContent>
  </w:sdt>
  <w:p w14:paraId="463AED09" w14:textId="77777777" w:rsidR="00540D4F" w:rsidRDefault="00540D4F">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B4D260" w14:textId="77777777" w:rsidR="00AF4E93" w:rsidRDefault="00AF4E93">
      <w:r>
        <w:separator/>
      </w:r>
    </w:p>
  </w:footnote>
  <w:footnote w:type="continuationSeparator" w:id="0">
    <w:p w14:paraId="40FE59EF" w14:textId="77777777" w:rsidR="00AF4E93" w:rsidRDefault="00AF4E9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38E9"/>
    <w:multiLevelType w:val="hybridMultilevel"/>
    <w:tmpl w:val="E14EF4D8"/>
    <w:lvl w:ilvl="0" w:tplc="FCB070EA">
      <w:start w:val="2"/>
      <w:numFmt w:val="decimal"/>
      <w:lvlText w:val="6.2.%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 w15:restartNumberingAfterBreak="0">
    <w:nsid w:val="015C5271"/>
    <w:multiLevelType w:val="multilevel"/>
    <w:tmpl w:val="015C5271"/>
    <w:lvl w:ilvl="0">
      <w:start w:val="4"/>
      <w:numFmt w:val="decimal"/>
      <w:lvlText w:val="%1"/>
      <w:lvlJc w:val="left"/>
      <w:pPr>
        <w:tabs>
          <w:tab w:val="left" w:pos="600"/>
        </w:tabs>
        <w:ind w:left="600" w:hanging="600"/>
      </w:pPr>
      <w:rPr>
        <w:rFonts w:hint="default"/>
      </w:rPr>
    </w:lvl>
    <w:lvl w:ilvl="1">
      <w:start w:val="5"/>
      <w:numFmt w:val="decimal"/>
      <w:lvlText w:val="%2.1"/>
      <w:lvlJc w:val="left"/>
      <w:pPr>
        <w:tabs>
          <w:tab w:val="left" w:pos="600"/>
        </w:tabs>
        <w:ind w:left="600" w:hanging="600"/>
      </w:pPr>
      <w:rPr>
        <w:rFonts w:hint="eastAsia"/>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800"/>
        </w:tabs>
        <w:ind w:left="1800" w:hanging="180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2160"/>
        </w:tabs>
        <w:ind w:left="2160" w:hanging="2160"/>
      </w:pPr>
      <w:rPr>
        <w:rFonts w:hint="default"/>
      </w:rPr>
    </w:lvl>
  </w:abstractNum>
  <w:abstractNum w:abstractNumId="2" w15:restartNumberingAfterBreak="0">
    <w:nsid w:val="03550DAB"/>
    <w:multiLevelType w:val="hybridMultilevel"/>
    <w:tmpl w:val="14DCABE2"/>
    <w:lvl w:ilvl="0" w:tplc="B1EE721C">
      <w:start w:val="2"/>
      <w:numFmt w:val="decimal"/>
      <w:lvlText w:val="6.%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F17612"/>
    <w:multiLevelType w:val="hybridMultilevel"/>
    <w:tmpl w:val="ED8EF034"/>
    <w:lvl w:ilvl="0" w:tplc="77FC8222">
      <w:start w:val="2"/>
      <w:numFmt w:val="decimal"/>
      <w:lvlText w:val="6.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BE682C"/>
    <w:multiLevelType w:val="hybridMultilevel"/>
    <w:tmpl w:val="406869F4"/>
    <w:lvl w:ilvl="0" w:tplc="5142A6BC">
      <w:start w:val="1"/>
      <w:numFmt w:val="decimal"/>
      <w:lvlText w:val="6.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8D5073"/>
    <w:multiLevelType w:val="multilevel"/>
    <w:tmpl w:val="C45217F8"/>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848EE"/>
    <w:multiLevelType w:val="hybridMultilevel"/>
    <w:tmpl w:val="2DD6E640"/>
    <w:lvl w:ilvl="0" w:tplc="FCB070EA">
      <w:start w:val="2"/>
      <w:numFmt w:val="decimal"/>
      <w:lvlText w:val="6.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1A7097"/>
    <w:multiLevelType w:val="multilevel"/>
    <w:tmpl w:val="171A7097"/>
    <w:lvl w:ilvl="0">
      <w:start w:val="4"/>
      <w:numFmt w:val="decimal"/>
      <w:lvlText w:val="%1"/>
      <w:lvlJc w:val="left"/>
      <w:pPr>
        <w:tabs>
          <w:tab w:val="left" w:pos="600"/>
        </w:tabs>
        <w:ind w:left="600" w:hanging="600"/>
      </w:pPr>
      <w:rPr>
        <w:rFonts w:hint="default"/>
      </w:rPr>
    </w:lvl>
    <w:lvl w:ilvl="1">
      <w:start w:val="6"/>
      <w:numFmt w:val="decimal"/>
      <w:lvlText w:val="%2.1"/>
      <w:lvlJc w:val="left"/>
      <w:pPr>
        <w:tabs>
          <w:tab w:val="left" w:pos="600"/>
        </w:tabs>
        <w:ind w:left="600" w:hanging="600"/>
      </w:pPr>
      <w:rPr>
        <w:rFonts w:hint="eastAsia"/>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800"/>
        </w:tabs>
        <w:ind w:left="1800" w:hanging="180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2160"/>
        </w:tabs>
        <w:ind w:left="2160" w:hanging="2160"/>
      </w:pPr>
      <w:rPr>
        <w:rFonts w:hint="default"/>
      </w:rPr>
    </w:lvl>
  </w:abstractNum>
  <w:abstractNum w:abstractNumId="8" w15:restartNumberingAfterBreak="0">
    <w:nsid w:val="1BFC5769"/>
    <w:multiLevelType w:val="hybridMultilevel"/>
    <w:tmpl w:val="2C5AD090"/>
    <w:lvl w:ilvl="0" w:tplc="A13AD9AC">
      <w:start w:val="1"/>
      <w:numFmt w:val="decimal"/>
      <w:lvlText w:val="6.%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BF583A"/>
    <w:multiLevelType w:val="multilevel"/>
    <w:tmpl w:val="1DBF583A"/>
    <w:lvl w:ilvl="0">
      <w:start w:val="1"/>
      <w:numFmt w:val="decimal"/>
      <w:pStyle w:val="a"/>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0" w15:restartNumberingAfterBreak="0">
    <w:nsid w:val="1FC91163"/>
    <w:multiLevelType w:val="multilevel"/>
    <w:tmpl w:val="45DA24F2"/>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708" w:firstLine="0"/>
      </w:pPr>
      <w:rPr>
        <w:rFonts w:ascii="Times New Roman" w:eastAsia="黑体" w:hAnsi="Times New Roman" w:cs="Times New Roman" w:hint="default"/>
        <w:b w:val="0"/>
        <w:bCs w:val="0"/>
        <w:i w:val="0"/>
        <w:iCs w:val="0"/>
        <w:caps w:val="0"/>
        <w:strike w:val="0"/>
        <w:dstrike w:val="0"/>
        <w:outline w:val="0"/>
        <w:shadow w:val="0"/>
        <w:emboss w:val="0"/>
        <w:imprint w:val="0"/>
        <w:vanish w:val="0"/>
        <w:color w:val="auto"/>
        <w:spacing w:val="0"/>
        <w:kern w:val="0"/>
        <w:position w:val="0"/>
        <w:sz w:val="21"/>
        <w:szCs w:val="21"/>
        <w:u w:val="none"/>
        <w:vertAlign w:val="baseline"/>
        <w:em w:val="none"/>
      </w:rPr>
    </w:lvl>
    <w:lvl w:ilvl="2">
      <w:start w:val="1"/>
      <w:numFmt w:val="decimal"/>
      <w:suff w:val="nothing"/>
      <w:lvlText w:val="%1.%2.%3　"/>
      <w:lvlJc w:val="left"/>
      <w:pPr>
        <w:ind w:left="851"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25013EA5"/>
    <w:multiLevelType w:val="hybridMultilevel"/>
    <w:tmpl w:val="18B4F4F8"/>
    <w:lvl w:ilvl="0" w:tplc="CB50761A">
      <w:start w:val="1"/>
      <w:numFmt w:val="decimal"/>
      <w:suff w:val="nothing"/>
      <w:lvlText w:val="%1 "/>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CE1C2F"/>
    <w:multiLevelType w:val="hybridMultilevel"/>
    <w:tmpl w:val="8AECFD4E"/>
    <w:lvl w:ilvl="0" w:tplc="5C58FB54">
      <w:start w:val="1"/>
      <w:numFmt w:val="decimal"/>
      <w:lvlText w:val="6.3.%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B058AA"/>
    <w:multiLevelType w:val="multilevel"/>
    <w:tmpl w:val="47528A5A"/>
    <w:lvl w:ilvl="0">
      <w:start w:val="7"/>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45537A"/>
    <w:multiLevelType w:val="hybridMultilevel"/>
    <w:tmpl w:val="5F48ACBE"/>
    <w:lvl w:ilvl="0" w:tplc="08528A76">
      <w:start w:val="1"/>
      <w:numFmt w:val="decimal"/>
      <w:lvlText w:val="6.%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0C4911"/>
    <w:multiLevelType w:val="multilevel"/>
    <w:tmpl w:val="390C4911"/>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3E544D9D"/>
    <w:multiLevelType w:val="hybridMultilevel"/>
    <w:tmpl w:val="5CFE105E"/>
    <w:lvl w:ilvl="0" w:tplc="550282CC">
      <w:start w:val="2"/>
      <w:numFmt w:val="decimal"/>
      <w:lvlText w:val="6.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C50F90"/>
    <w:multiLevelType w:val="multilevel"/>
    <w:tmpl w:val="44C50F90"/>
    <w:lvl w:ilvl="0">
      <w:start w:val="1"/>
      <w:numFmt w:val="lowerLetter"/>
      <w:pStyle w:val="a0"/>
      <w:lvlText w:val="%1)"/>
      <w:lvlJc w:val="left"/>
      <w:pPr>
        <w:tabs>
          <w:tab w:val="left" w:pos="839"/>
        </w:tabs>
        <w:ind w:left="839" w:hanging="419"/>
      </w:pPr>
      <w:rPr>
        <w:rFonts w:ascii="宋体" w:eastAsia="宋体" w:hAnsi="宋体" w:hint="eastAsia"/>
        <w:b w:val="0"/>
        <w:i w:val="0"/>
        <w:sz w:val="20"/>
        <w:szCs w:val="21"/>
      </w:rPr>
    </w:lvl>
    <w:lvl w:ilvl="1">
      <w:start w:val="1"/>
      <w:numFmt w:val="decimal"/>
      <w:pStyle w:val="a1"/>
      <w:lvlText w:val="%2)"/>
      <w:lvlJc w:val="left"/>
      <w:pPr>
        <w:tabs>
          <w:tab w:val="left" w:pos="1259"/>
        </w:tabs>
        <w:ind w:left="1259" w:hanging="420"/>
      </w:pPr>
      <w:rPr>
        <w:rFonts w:ascii="宋体" w:eastAsia="宋体" w:hAnsi="宋体" w:hint="eastAsia"/>
        <w:b w:val="0"/>
        <w:i w:val="0"/>
        <w:sz w:val="20"/>
      </w:rPr>
    </w:lvl>
    <w:lvl w:ilvl="2">
      <w:start w:val="1"/>
      <w:numFmt w:val="decimal"/>
      <w:pStyle w:val="a2"/>
      <w:lvlText w:val="(%3)"/>
      <w:lvlJc w:val="left"/>
      <w:pPr>
        <w:tabs>
          <w:tab w:val="left" w:pos="0"/>
        </w:tabs>
        <w:ind w:left="1678" w:hanging="419"/>
      </w:pPr>
      <w:rPr>
        <w:rFonts w:ascii="宋体" w:eastAsia="宋体" w:hAnsi="宋体" w:hint="eastAsia"/>
        <w:b w:val="0"/>
        <w:i w:val="0"/>
        <w:sz w:val="20"/>
        <w:szCs w:val="21"/>
      </w:rPr>
    </w:lvl>
    <w:lvl w:ilvl="3">
      <w:start w:val="1"/>
      <w:numFmt w:val="decimal"/>
      <w:lvlText w:val="%4."/>
      <w:lvlJc w:val="left"/>
      <w:pPr>
        <w:tabs>
          <w:tab w:val="left" w:pos="2098"/>
        </w:tabs>
        <w:ind w:left="2098" w:hanging="420"/>
      </w:pPr>
      <w:rPr>
        <w:rFonts w:hint="eastAsia"/>
      </w:rPr>
    </w:lvl>
    <w:lvl w:ilvl="4">
      <w:start w:val="1"/>
      <w:numFmt w:val="lowerLetter"/>
      <w:lvlText w:val="%5)"/>
      <w:lvlJc w:val="left"/>
      <w:pPr>
        <w:tabs>
          <w:tab w:val="left" w:pos="2517"/>
        </w:tabs>
        <w:ind w:left="2517" w:hanging="419"/>
      </w:pPr>
      <w:rPr>
        <w:rFonts w:hint="eastAsia"/>
      </w:rPr>
    </w:lvl>
    <w:lvl w:ilvl="5">
      <w:start w:val="1"/>
      <w:numFmt w:val="lowerRoman"/>
      <w:lvlText w:val="%6."/>
      <w:lvlJc w:val="right"/>
      <w:pPr>
        <w:tabs>
          <w:tab w:val="left" w:pos="2942"/>
        </w:tabs>
        <w:ind w:left="2937" w:hanging="420"/>
      </w:pPr>
      <w:rPr>
        <w:rFonts w:hint="eastAsia"/>
      </w:rPr>
    </w:lvl>
    <w:lvl w:ilvl="6">
      <w:start w:val="1"/>
      <w:numFmt w:val="decimal"/>
      <w:lvlText w:val="%7."/>
      <w:lvlJc w:val="left"/>
      <w:pPr>
        <w:tabs>
          <w:tab w:val="left" w:pos="3362"/>
        </w:tabs>
        <w:ind w:left="3356" w:hanging="414"/>
      </w:pPr>
      <w:rPr>
        <w:rFonts w:hint="eastAsia"/>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abstractNum w:abstractNumId="18" w15:restartNumberingAfterBreak="0">
    <w:nsid w:val="44E70AE4"/>
    <w:multiLevelType w:val="multilevel"/>
    <w:tmpl w:val="1B084EA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56579B5"/>
    <w:multiLevelType w:val="multilevel"/>
    <w:tmpl w:val="456579B5"/>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E107804"/>
    <w:multiLevelType w:val="hybridMultilevel"/>
    <w:tmpl w:val="B75CF19A"/>
    <w:lvl w:ilvl="0" w:tplc="DB0018BE">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526123C1"/>
    <w:multiLevelType w:val="hybridMultilevel"/>
    <w:tmpl w:val="DAFEC7CE"/>
    <w:lvl w:ilvl="0" w:tplc="B7140FFC">
      <w:start w:val="2"/>
      <w:numFmt w:val="decimal"/>
      <w:lvlText w:val="6.2.%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AC0D50"/>
    <w:multiLevelType w:val="hybridMultilevel"/>
    <w:tmpl w:val="8E7210F8"/>
    <w:lvl w:ilvl="0" w:tplc="51BAB828">
      <w:start w:val="1"/>
      <w:numFmt w:val="decimal"/>
      <w:lvlText w:val="6.%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8B3FBC"/>
    <w:multiLevelType w:val="multilevel"/>
    <w:tmpl w:val="5E8B3FBC"/>
    <w:lvl w:ilvl="0">
      <w:start w:val="6"/>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89E4D85"/>
    <w:multiLevelType w:val="hybridMultilevel"/>
    <w:tmpl w:val="7E7027B2"/>
    <w:lvl w:ilvl="0" w:tplc="22B25FDC">
      <w:start w:val="1"/>
      <w:numFmt w:val="decimal"/>
      <w:lvlText w:val="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B4D41B1"/>
    <w:multiLevelType w:val="hybridMultilevel"/>
    <w:tmpl w:val="AF26B28C"/>
    <w:lvl w:ilvl="0" w:tplc="74427A00">
      <w:start w:val="3"/>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15:restartNumberingAfterBreak="0">
    <w:nsid w:val="6B5439EE"/>
    <w:multiLevelType w:val="multilevel"/>
    <w:tmpl w:val="6B5439EE"/>
    <w:lvl w:ilvl="0">
      <w:start w:val="4"/>
      <w:numFmt w:val="decimal"/>
      <w:lvlText w:val="%1"/>
      <w:lvlJc w:val="left"/>
      <w:pPr>
        <w:tabs>
          <w:tab w:val="left" w:pos="600"/>
        </w:tabs>
        <w:ind w:left="600" w:hanging="600"/>
      </w:pPr>
      <w:rPr>
        <w:rFonts w:hint="default"/>
      </w:rPr>
    </w:lvl>
    <w:lvl w:ilvl="1">
      <w:start w:val="5"/>
      <w:numFmt w:val="decimal"/>
      <w:lvlText w:val="%2.2"/>
      <w:lvlJc w:val="left"/>
      <w:pPr>
        <w:tabs>
          <w:tab w:val="left" w:pos="600"/>
        </w:tabs>
        <w:ind w:left="600" w:hanging="600"/>
      </w:pPr>
      <w:rPr>
        <w:rFonts w:hint="eastAsia"/>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800"/>
        </w:tabs>
        <w:ind w:left="1800" w:hanging="180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2160"/>
        </w:tabs>
        <w:ind w:left="2160" w:hanging="2160"/>
      </w:pPr>
      <w:rPr>
        <w:rFonts w:hint="default"/>
      </w:rPr>
    </w:lvl>
  </w:abstractNum>
  <w:abstractNum w:abstractNumId="27" w15:restartNumberingAfterBreak="0">
    <w:nsid w:val="6CEA2025"/>
    <w:multiLevelType w:val="multilevel"/>
    <w:tmpl w:val="6CEA2025"/>
    <w:lvl w:ilvl="0">
      <w:start w:val="1"/>
      <w:numFmt w:val="none"/>
      <w:pStyle w:val="a3"/>
      <w:suff w:val="nothing"/>
      <w:lvlText w:val="%1"/>
      <w:lvlJc w:val="left"/>
      <w:pPr>
        <w:ind w:left="0" w:firstLine="0"/>
      </w:pPr>
      <w:rPr>
        <w:rFonts w:ascii="Times New Roman" w:hAnsi="Times New Roman" w:hint="default"/>
        <w:b/>
        <w:i w:val="0"/>
        <w:sz w:val="21"/>
      </w:rPr>
    </w:lvl>
    <w:lvl w:ilvl="1">
      <w:start w:val="1"/>
      <w:numFmt w:val="decimal"/>
      <w:pStyle w:val="a4"/>
      <w:suff w:val="nothing"/>
      <w:lvlText w:val="%1%2　"/>
      <w:lvlJc w:val="left"/>
      <w:pPr>
        <w:ind w:left="0" w:firstLine="0"/>
      </w:pPr>
      <w:rPr>
        <w:rFonts w:ascii="黑体" w:eastAsia="黑体" w:hAnsi="Times New Roman" w:hint="eastAsia"/>
        <w:b w:val="0"/>
        <w:i w:val="0"/>
        <w:sz w:val="21"/>
      </w:rPr>
    </w:lvl>
    <w:lvl w:ilvl="2">
      <w:start w:val="1"/>
      <w:numFmt w:val="decimal"/>
      <w:pStyle w:val="a5"/>
      <w:suff w:val="nothing"/>
      <w:lvlText w:val="%1%2.%3　"/>
      <w:lvlJc w:val="left"/>
      <w:pPr>
        <w:ind w:left="315" w:firstLine="0"/>
      </w:pPr>
      <w:rPr>
        <w:rFonts w:ascii="黑体" w:eastAsia="黑体" w:hAnsi="Times New Roman" w:hint="eastAsia"/>
        <w:b w:val="0"/>
        <w:i w:val="0"/>
        <w:sz w:val="21"/>
      </w:rPr>
    </w:lvl>
    <w:lvl w:ilvl="3">
      <w:start w:val="1"/>
      <w:numFmt w:val="decimal"/>
      <w:pStyle w:val="a6"/>
      <w:suff w:val="nothing"/>
      <w:lvlText w:val="%1%2.%3.%4　"/>
      <w:lvlJc w:val="left"/>
      <w:pPr>
        <w:ind w:left="180" w:firstLine="0"/>
      </w:pPr>
      <w:rPr>
        <w:rFonts w:ascii="黑体" w:eastAsia="黑体" w:hAnsi="Times New Roman" w:hint="eastAsia"/>
        <w:b w:val="0"/>
        <w:i w:val="0"/>
        <w:sz w:val="21"/>
      </w:rPr>
    </w:lvl>
    <w:lvl w:ilvl="4">
      <w:start w:val="1"/>
      <w:numFmt w:val="decimal"/>
      <w:pStyle w:val="a7"/>
      <w:suff w:val="nothing"/>
      <w:lvlText w:val="%1%2.%3.%4.%5　"/>
      <w:lvlJc w:val="left"/>
      <w:pPr>
        <w:ind w:left="0" w:firstLine="0"/>
      </w:pPr>
      <w:rPr>
        <w:rFonts w:ascii="黑体" w:eastAsia="黑体" w:hAnsi="Times New Roman" w:hint="eastAsia"/>
        <w:b w:val="0"/>
        <w:i w:val="0"/>
        <w:sz w:val="21"/>
      </w:rPr>
    </w:lvl>
    <w:lvl w:ilvl="5">
      <w:start w:val="1"/>
      <w:numFmt w:val="decimal"/>
      <w:pStyle w:val="a8"/>
      <w:suff w:val="nothing"/>
      <w:lvlText w:val="%1%2.%3.%4.%5.%6　"/>
      <w:lvlJc w:val="left"/>
      <w:pPr>
        <w:ind w:left="0" w:firstLine="0"/>
      </w:pPr>
      <w:rPr>
        <w:rFonts w:ascii="黑体" w:eastAsia="黑体" w:hAnsi="Times New Roman" w:hint="eastAsia"/>
        <w:b w:val="0"/>
        <w:i w:val="0"/>
        <w:sz w:val="21"/>
      </w:rPr>
    </w:lvl>
    <w:lvl w:ilvl="6">
      <w:start w:val="1"/>
      <w:numFmt w:val="decimal"/>
      <w:pStyle w:val="a9"/>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794C35D3"/>
    <w:multiLevelType w:val="multilevel"/>
    <w:tmpl w:val="F30A7C5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7"/>
  </w:num>
  <w:num w:numId="2">
    <w:abstractNumId w:val="9"/>
  </w:num>
  <w:num w:numId="3">
    <w:abstractNumId w:val="17"/>
  </w:num>
  <w:num w:numId="4">
    <w:abstractNumId w:val="15"/>
  </w:num>
  <w:num w:numId="5">
    <w:abstractNumId w:val="1"/>
  </w:num>
  <w:num w:numId="6">
    <w:abstractNumId w:val="26"/>
  </w:num>
  <w:num w:numId="7">
    <w:abstractNumId w:val="7"/>
  </w:num>
  <w:num w:numId="8">
    <w:abstractNumId w:val="19"/>
  </w:num>
  <w:num w:numId="9">
    <w:abstractNumId w:val="5"/>
  </w:num>
  <w:num w:numId="10">
    <w:abstractNumId w:val="23"/>
  </w:num>
  <w:num w:numId="11">
    <w:abstractNumId w:val="13"/>
  </w:num>
  <w:num w:numId="12">
    <w:abstractNumId w:val="28"/>
  </w:num>
  <w:num w:numId="13">
    <w:abstractNumId w:val="27"/>
  </w:num>
  <w:num w:numId="14">
    <w:abstractNumId w:val="18"/>
  </w:num>
  <w:num w:numId="15">
    <w:abstractNumId w:val="25"/>
  </w:num>
  <w:num w:numId="16">
    <w:abstractNumId w:val="24"/>
  </w:num>
  <w:num w:numId="17">
    <w:abstractNumId w:val="14"/>
  </w:num>
  <w:num w:numId="18">
    <w:abstractNumId w:val="8"/>
  </w:num>
  <w:num w:numId="19">
    <w:abstractNumId w:val="2"/>
  </w:num>
  <w:num w:numId="20">
    <w:abstractNumId w:val="21"/>
  </w:num>
  <w:num w:numId="21">
    <w:abstractNumId w:val="6"/>
  </w:num>
  <w:num w:numId="22">
    <w:abstractNumId w:val="16"/>
  </w:num>
  <w:num w:numId="23">
    <w:abstractNumId w:val="4"/>
  </w:num>
  <w:num w:numId="24">
    <w:abstractNumId w:val="0"/>
  </w:num>
  <w:num w:numId="25">
    <w:abstractNumId w:val="22"/>
  </w:num>
  <w:num w:numId="26">
    <w:abstractNumId w:val="27"/>
  </w:num>
  <w:num w:numId="27">
    <w:abstractNumId w:val="3"/>
  </w:num>
  <w:num w:numId="28">
    <w:abstractNumId w:val="12"/>
  </w:num>
  <w:num w:numId="29">
    <w:abstractNumId w:val="27"/>
  </w:num>
  <w:num w:numId="30">
    <w:abstractNumId w:val="27"/>
  </w:num>
  <w:num w:numId="31">
    <w:abstractNumId w:val="27"/>
  </w:num>
  <w:num w:numId="32">
    <w:abstractNumId w:val="10"/>
  </w:num>
  <w:num w:numId="33">
    <w:abstractNumId w:val="11"/>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0000744D"/>
    <w:rsid w:val="000012ED"/>
    <w:rsid w:val="00003863"/>
    <w:rsid w:val="0000744D"/>
    <w:rsid w:val="000116FC"/>
    <w:rsid w:val="000129F3"/>
    <w:rsid w:val="00013D67"/>
    <w:rsid w:val="000165CD"/>
    <w:rsid w:val="00020279"/>
    <w:rsid w:val="000233A8"/>
    <w:rsid w:val="0002405E"/>
    <w:rsid w:val="00030614"/>
    <w:rsid w:val="00030DDC"/>
    <w:rsid w:val="00033EE9"/>
    <w:rsid w:val="000362E0"/>
    <w:rsid w:val="000373A0"/>
    <w:rsid w:val="00040B32"/>
    <w:rsid w:val="000414D0"/>
    <w:rsid w:val="00042A98"/>
    <w:rsid w:val="00043701"/>
    <w:rsid w:val="0004498F"/>
    <w:rsid w:val="00044B3A"/>
    <w:rsid w:val="00044F3E"/>
    <w:rsid w:val="000474F3"/>
    <w:rsid w:val="000516CF"/>
    <w:rsid w:val="00052ABF"/>
    <w:rsid w:val="00054458"/>
    <w:rsid w:val="00054482"/>
    <w:rsid w:val="0005546E"/>
    <w:rsid w:val="00055B63"/>
    <w:rsid w:val="0006044D"/>
    <w:rsid w:val="00062EBD"/>
    <w:rsid w:val="000666C0"/>
    <w:rsid w:val="00066E9A"/>
    <w:rsid w:val="00072B51"/>
    <w:rsid w:val="000746D0"/>
    <w:rsid w:val="00074773"/>
    <w:rsid w:val="000749D3"/>
    <w:rsid w:val="00074F69"/>
    <w:rsid w:val="00077668"/>
    <w:rsid w:val="0007783C"/>
    <w:rsid w:val="000810CD"/>
    <w:rsid w:val="0008132E"/>
    <w:rsid w:val="000817D6"/>
    <w:rsid w:val="00081A54"/>
    <w:rsid w:val="00081E0D"/>
    <w:rsid w:val="0008243C"/>
    <w:rsid w:val="0008326C"/>
    <w:rsid w:val="000833F1"/>
    <w:rsid w:val="0008444F"/>
    <w:rsid w:val="00085765"/>
    <w:rsid w:val="000877A4"/>
    <w:rsid w:val="00090D8E"/>
    <w:rsid w:val="0009386B"/>
    <w:rsid w:val="000A0AC5"/>
    <w:rsid w:val="000A2C3E"/>
    <w:rsid w:val="000A424E"/>
    <w:rsid w:val="000A4551"/>
    <w:rsid w:val="000A55E0"/>
    <w:rsid w:val="000A57C8"/>
    <w:rsid w:val="000A6DBC"/>
    <w:rsid w:val="000A7850"/>
    <w:rsid w:val="000B2D73"/>
    <w:rsid w:val="000B43D3"/>
    <w:rsid w:val="000B4F6B"/>
    <w:rsid w:val="000B773C"/>
    <w:rsid w:val="000C2A11"/>
    <w:rsid w:val="000C41D3"/>
    <w:rsid w:val="000C4D7C"/>
    <w:rsid w:val="000C71F7"/>
    <w:rsid w:val="000D007F"/>
    <w:rsid w:val="000D1BF4"/>
    <w:rsid w:val="000D447A"/>
    <w:rsid w:val="000D675D"/>
    <w:rsid w:val="000D7FDC"/>
    <w:rsid w:val="000E10CA"/>
    <w:rsid w:val="000E4788"/>
    <w:rsid w:val="000E556D"/>
    <w:rsid w:val="000E56D5"/>
    <w:rsid w:val="000E5C5D"/>
    <w:rsid w:val="000E7864"/>
    <w:rsid w:val="000E7F12"/>
    <w:rsid w:val="000F396E"/>
    <w:rsid w:val="000F6A53"/>
    <w:rsid w:val="000F7A85"/>
    <w:rsid w:val="00102F7F"/>
    <w:rsid w:val="00103229"/>
    <w:rsid w:val="00106267"/>
    <w:rsid w:val="001067A6"/>
    <w:rsid w:val="00106E4C"/>
    <w:rsid w:val="00106F74"/>
    <w:rsid w:val="00107098"/>
    <w:rsid w:val="0011140C"/>
    <w:rsid w:val="001115D4"/>
    <w:rsid w:val="001130A8"/>
    <w:rsid w:val="00113493"/>
    <w:rsid w:val="0011494A"/>
    <w:rsid w:val="001158CB"/>
    <w:rsid w:val="00116B20"/>
    <w:rsid w:val="00120FF2"/>
    <w:rsid w:val="0012157F"/>
    <w:rsid w:val="00121CD1"/>
    <w:rsid w:val="00123ABF"/>
    <w:rsid w:val="0012666B"/>
    <w:rsid w:val="00127130"/>
    <w:rsid w:val="001319CF"/>
    <w:rsid w:val="0013585B"/>
    <w:rsid w:val="00143A9C"/>
    <w:rsid w:val="00144160"/>
    <w:rsid w:val="0014419E"/>
    <w:rsid w:val="001500C2"/>
    <w:rsid w:val="00153284"/>
    <w:rsid w:val="00153D4E"/>
    <w:rsid w:val="00154D87"/>
    <w:rsid w:val="00154F74"/>
    <w:rsid w:val="00156057"/>
    <w:rsid w:val="00163025"/>
    <w:rsid w:val="00164330"/>
    <w:rsid w:val="0016562A"/>
    <w:rsid w:val="001672B9"/>
    <w:rsid w:val="0017153B"/>
    <w:rsid w:val="001719BD"/>
    <w:rsid w:val="00175D40"/>
    <w:rsid w:val="0017634E"/>
    <w:rsid w:val="00182EBC"/>
    <w:rsid w:val="00184B50"/>
    <w:rsid w:val="001869EB"/>
    <w:rsid w:val="00191789"/>
    <w:rsid w:val="00193AF3"/>
    <w:rsid w:val="00194CCE"/>
    <w:rsid w:val="0019512B"/>
    <w:rsid w:val="001962B7"/>
    <w:rsid w:val="00196476"/>
    <w:rsid w:val="00197212"/>
    <w:rsid w:val="00197B42"/>
    <w:rsid w:val="001A6160"/>
    <w:rsid w:val="001B20AE"/>
    <w:rsid w:val="001B36C3"/>
    <w:rsid w:val="001B42DC"/>
    <w:rsid w:val="001B5789"/>
    <w:rsid w:val="001B6993"/>
    <w:rsid w:val="001C19F5"/>
    <w:rsid w:val="001C4F89"/>
    <w:rsid w:val="001C51A9"/>
    <w:rsid w:val="001D4E8A"/>
    <w:rsid w:val="001E1A27"/>
    <w:rsid w:val="001E2F70"/>
    <w:rsid w:val="001E40BF"/>
    <w:rsid w:val="001E57BA"/>
    <w:rsid w:val="001E79E9"/>
    <w:rsid w:val="001E7D2B"/>
    <w:rsid w:val="001F13AF"/>
    <w:rsid w:val="001F1FD1"/>
    <w:rsid w:val="001F4174"/>
    <w:rsid w:val="001F636F"/>
    <w:rsid w:val="00200C07"/>
    <w:rsid w:val="00201FD7"/>
    <w:rsid w:val="0020228C"/>
    <w:rsid w:val="00203C58"/>
    <w:rsid w:val="00205DEA"/>
    <w:rsid w:val="00211730"/>
    <w:rsid w:val="002118ED"/>
    <w:rsid w:val="0021446D"/>
    <w:rsid w:val="00215862"/>
    <w:rsid w:val="00221D97"/>
    <w:rsid w:val="0022314B"/>
    <w:rsid w:val="00224AE0"/>
    <w:rsid w:val="00224CA8"/>
    <w:rsid w:val="00225D09"/>
    <w:rsid w:val="00225F4A"/>
    <w:rsid w:val="00230C19"/>
    <w:rsid w:val="00230E0A"/>
    <w:rsid w:val="0023377F"/>
    <w:rsid w:val="0024793A"/>
    <w:rsid w:val="00256872"/>
    <w:rsid w:val="00257913"/>
    <w:rsid w:val="00260F88"/>
    <w:rsid w:val="00264D99"/>
    <w:rsid w:val="0026570F"/>
    <w:rsid w:val="00266C62"/>
    <w:rsid w:val="00273808"/>
    <w:rsid w:val="0027463D"/>
    <w:rsid w:val="00281662"/>
    <w:rsid w:val="002820E2"/>
    <w:rsid w:val="00283196"/>
    <w:rsid w:val="00284304"/>
    <w:rsid w:val="00293912"/>
    <w:rsid w:val="00295E22"/>
    <w:rsid w:val="002A098D"/>
    <w:rsid w:val="002A0B40"/>
    <w:rsid w:val="002A19E2"/>
    <w:rsid w:val="002A2339"/>
    <w:rsid w:val="002A266A"/>
    <w:rsid w:val="002A2AED"/>
    <w:rsid w:val="002A2B51"/>
    <w:rsid w:val="002B026F"/>
    <w:rsid w:val="002B06C2"/>
    <w:rsid w:val="002B2C31"/>
    <w:rsid w:val="002B3AE3"/>
    <w:rsid w:val="002B53FB"/>
    <w:rsid w:val="002D0271"/>
    <w:rsid w:val="002D0319"/>
    <w:rsid w:val="002D07E3"/>
    <w:rsid w:val="002D2CC6"/>
    <w:rsid w:val="002D384C"/>
    <w:rsid w:val="002D5EF1"/>
    <w:rsid w:val="002D76A0"/>
    <w:rsid w:val="002D7D9B"/>
    <w:rsid w:val="002E3A22"/>
    <w:rsid w:val="002E661C"/>
    <w:rsid w:val="002E7378"/>
    <w:rsid w:val="002E75AB"/>
    <w:rsid w:val="002F317D"/>
    <w:rsid w:val="002F38DE"/>
    <w:rsid w:val="002F44D3"/>
    <w:rsid w:val="00301C47"/>
    <w:rsid w:val="00302FAF"/>
    <w:rsid w:val="00304A4E"/>
    <w:rsid w:val="00305BF0"/>
    <w:rsid w:val="003064B4"/>
    <w:rsid w:val="00315125"/>
    <w:rsid w:val="003221E9"/>
    <w:rsid w:val="00323520"/>
    <w:rsid w:val="00324852"/>
    <w:rsid w:val="00325D7C"/>
    <w:rsid w:val="003269AC"/>
    <w:rsid w:val="00326C6F"/>
    <w:rsid w:val="003276B2"/>
    <w:rsid w:val="0033416D"/>
    <w:rsid w:val="003341B6"/>
    <w:rsid w:val="0033714A"/>
    <w:rsid w:val="0033764C"/>
    <w:rsid w:val="00337D14"/>
    <w:rsid w:val="00340608"/>
    <w:rsid w:val="00340897"/>
    <w:rsid w:val="003409CC"/>
    <w:rsid w:val="0034277F"/>
    <w:rsid w:val="003434AB"/>
    <w:rsid w:val="00345C22"/>
    <w:rsid w:val="00352E0D"/>
    <w:rsid w:val="0035454B"/>
    <w:rsid w:val="00356D8E"/>
    <w:rsid w:val="0036017E"/>
    <w:rsid w:val="0036217B"/>
    <w:rsid w:val="0036261B"/>
    <w:rsid w:val="0036328C"/>
    <w:rsid w:val="00363612"/>
    <w:rsid w:val="00367873"/>
    <w:rsid w:val="00370543"/>
    <w:rsid w:val="003725FC"/>
    <w:rsid w:val="00372DCD"/>
    <w:rsid w:val="00373D74"/>
    <w:rsid w:val="0038676B"/>
    <w:rsid w:val="00386B32"/>
    <w:rsid w:val="0038750D"/>
    <w:rsid w:val="003901C4"/>
    <w:rsid w:val="003A0B35"/>
    <w:rsid w:val="003A332A"/>
    <w:rsid w:val="003A37FB"/>
    <w:rsid w:val="003A3B42"/>
    <w:rsid w:val="003A676D"/>
    <w:rsid w:val="003A6FC9"/>
    <w:rsid w:val="003B0770"/>
    <w:rsid w:val="003B090F"/>
    <w:rsid w:val="003B3C44"/>
    <w:rsid w:val="003B69C0"/>
    <w:rsid w:val="003B6A21"/>
    <w:rsid w:val="003B767E"/>
    <w:rsid w:val="003C26C8"/>
    <w:rsid w:val="003C3B7F"/>
    <w:rsid w:val="003C3F15"/>
    <w:rsid w:val="003C4F27"/>
    <w:rsid w:val="003C5943"/>
    <w:rsid w:val="003C5D1A"/>
    <w:rsid w:val="003C6A7C"/>
    <w:rsid w:val="003D3A8D"/>
    <w:rsid w:val="003D58FB"/>
    <w:rsid w:val="003D6CEC"/>
    <w:rsid w:val="003D77D5"/>
    <w:rsid w:val="003E06E1"/>
    <w:rsid w:val="003E1C00"/>
    <w:rsid w:val="003E570D"/>
    <w:rsid w:val="003E7B46"/>
    <w:rsid w:val="003E7F24"/>
    <w:rsid w:val="003F2511"/>
    <w:rsid w:val="003F360A"/>
    <w:rsid w:val="003F3B96"/>
    <w:rsid w:val="003F44B8"/>
    <w:rsid w:val="003F5C20"/>
    <w:rsid w:val="003F6CC3"/>
    <w:rsid w:val="003F796D"/>
    <w:rsid w:val="00401F85"/>
    <w:rsid w:val="00407531"/>
    <w:rsid w:val="00412AAC"/>
    <w:rsid w:val="00413FD4"/>
    <w:rsid w:val="00420667"/>
    <w:rsid w:val="004239CC"/>
    <w:rsid w:val="004259A2"/>
    <w:rsid w:val="004337A2"/>
    <w:rsid w:val="00433B4A"/>
    <w:rsid w:val="0043493B"/>
    <w:rsid w:val="004372A8"/>
    <w:rsid w:val="004376B2"/>
    <w:rsid w:val="00440AB4"/>
    <w:rsid w:val="00441D9C"/>
    <w:rsid w:val="00443B88"/>
    <w:rsid w:val="00443CC7"/>
    <w:rsid w:val="004445B0"/>
    <w:rsid w:val="004454F7"/>
    <w:rsid w:val="00445AFD"/>
    <w:rsid w:val="00446FD5"/>
    <w:rsid w:val="00450153"/>
    <w:rsid w:val="004513EE"/>
    <w:rsid w:val="004528D1"/>
    <w:rsid w:val="00452DBA"/>
    <w:rsid w:val="00455EEA"/>
    <w:rsid w:val="00463284"/>
    <w:rsid w:val="0046494E"/>
    <w:rsid w:val="00465A79"/>
    <w:rsid w:val="00465F36"/>
    <w:rsid w:val="00470740"/>
    <w:rsid w:val="00471187"/>
    <w:rsid w:val="00471FF2"/>
    <w:rsid w:val="004736A4"/>
    <w:rsid w:val="004741EA"/>
    <w:rsid w:val="00476AA8"/>
    <w:rsid w:val="00477CDE"/>
    <w:rsid w:val="0048172C"/>
    <w:rsid w:val="00481EB6"/>
    <w:rsid w:val="004903D7"/>
    <w:rsid w:val="00490B7E"/>
    <w:rsid w:val="00490E58"/>
    <w:rsid w:val="004925A2"/>
    <w:rsid w:val="004948F4"/>
    <w:rsid w:val="00494C4E"/>
    <w:rsid w:val="00495309"/>
    <w:rsid w:val="0049560B"/>
    <w:rsid w:val="0049567B"/>
    <w:rsid w:val="0049606D"/>
    <w:rsid w:val="0049700C"/>
    <w:rsid w:val="00497504"/>
    <w:rsid w:val="004A06EA"/>
    <w:rsid w:val="004A0F9E"/>
    <w:rsid w:val="004A243F"/>
    <w:rsid w:val="004A2A02"/>
    <w:rsid w:val="004A2DFC"/>
    <w:rsid w:val="004A40C7"/>
    <w:rsid w:val="004A439E"/>
    <w:rsid w:val="004A4F1D"/>
    <w:rsid w:val="004A66F9"/>
    <w:rsid w:val="004A7A41"/>
    <w:rsid w:val="004A7D1D"/>
    <w:rsid w:val="004B04BF"/>
    <w:rsid w:val="004B15F4"/>
    <w:rsid w:val="004B1655"/>
    <w:rsid w:val="004B33FE"/>
    <w:rsid w:val="004B4525"/>
    <w:rsid w:val="004B6A18"/>
    <w:rsid w:val="004B7B9E"/>
    <w:rsid w:val="004C03E7"/>
    <w:rsid w:val="004C0F45"/>
    <w:rsid w:val="004C38EE"/>
    <w:rsid w:val="004D1211"/>
    <w:rsid w:val="004D2CBF"/>
    <w:rsid w:val="004D4509"/>
    <w:rsid w:val="004D4998"/>
    <w:rsid w:val="004D703D"/>
    <w:rsid w:val="004D7E11"/>
    <w:rsid w:val="004E07FB"/>
    <w:rsid w:val="004E18C9"/>
    <w:rsid w:val="004E2204"/>
    <w:rsid w:val="004E7972"/>
    <w:rsid w:val="004F04C0"/>
    <w:rsid w:val="004F24A5"/>
    <w:rsid w:val="004F3E0C"/>
    <w:rsid w:val="00500DFF"/>
    <w:rsid w:val="005021C2"/>
    <w:rsid w:val="005028EB"/>
    <w:rsid w:val="00502F45"/>
    <w:rsid w:val="00503799"/>
    <w:rsid w:val="00505462"/>
    <w:rsid w:val="005054E9"/>
    <w:rsid w:val="00505ED5"/>
    <w:rsid w:val="00510BF9"/>
    <w:rsid w:val="005202CC"/>
    <w:rsid w:val="00522ECB"/>
    <w:rsid w:val="00523530"/>
    <w:rsid w:val="0052461B"/>
    <w:rsid w:val="00532048"/>
    <w:rsid w:val="005326A2"/>
    <w:rsid w:val="00532BDF"/>
    <w:rsid w:val="00534526"/>
    <w:rsid w:val="00537211"/>
    <w:rsid w:val="0054065A"/>
    <w:rsid w:val="00540D4F"/>
    <w:rsid w:val="00543B93"/>
    <w:rsid w:val="00545CA3"/>
    <w:rsid w:val="00550806"/>
    <w:rsid w:val="0055240C"/>
    <w:rsid w:val="005526D3"/>
    <w:rsid w:val="00552BFA"/>
    <w:rsid w:val="00552E68"/>
    <w:rsid w:val="00554150"/>
    <w:rsid w:val="005566E4"/>
    <w:rsid w:val="00557C3B"/>
    <w:rsid w:val="00560FCF"/>
    <w:rsid w:val="00571AD1"/>
    <w:rsid w:val="00572C8B"/>
    <w:rsid w:val="0057443A"/>
    <w:rsid w:val="005801E5"/>
    <w:rsid w:val="00580FAB"/>
    <w:rsid w:val="005841B0"/>
    <w:rsid w:val="00585925"/>
    <w:rsid w:val="00586419"/>
    <w:rsid w:val="00591BA1"/>
    <w:rsid w:val="005952DC"/>
    <w:rsid w:val="005957E4"/>
    <w:rsid w:val="0059649A"/>
    <w:rsid w:val="00596CD6"/>
    <w:rsid w:val="005A00A2"/>
    <w:rsid w:val="005B2CB8"/>
    <w:rsid w:val="005B2E59"/>
    <w:rsid w:val="005B4EDC"/>
    <w:rsid w:val="005B6C0E"/>
    <w:rsid w:val="005B6CB4"/>
    <w:rsid w:val="005C076A"/>
    <w:rsid w:val="005C0824"/>
    <w:rsid w:val="005C185E"/>
    <w:rsid w:val="005D2619"/>
    <w:rsid w:val="005D5FB5"/>
    <w:rsid w:val="005D7A6B"/>
    <w:rsid w:val="005E0AE1"/>
    <w:rsid w:val="005E2AFC"/>
    <w:rsid w:val="005E7985"/>
    <w:rsid w:val="005F0B17"/>
    <w:rsid w:val="005F2687"/>
    <w:rsid w:val="005F2B12"/>
    <w:rsid w:val="005F2E4F"/>
    <w:rsid w:val="005F4C81"/>
    <w:rsid w:val="00600664"/>
    <w:rsid w:val="006013D1"/>
    <w:rsid w:val="00603CCF"/>
    <w:rsid w:val="00604BCA"/>
    <w:rsid w:val="00605548"/>
    <w:rsid w:val="00611EBD"/>
    <w:rsid w:val="00612B77"/>
    <w:rsid w:val="00614ABE"/>
    <w:rsid w:val="00614B46"/>
    <w:rsid w:val="00616F7D"/>
    <w:rsid w:val="00621D44"/>
    <w:rsid w:val="00622A27"/>
    <w:rsid w:val="00622FD8"/>
    <w:rsid w:val="0062330F"/>
    <w:rsid w:val="006249D1"/>
    <w:rsid w:val="00626175"/>
    <w:rsid w:val="00633686"/>
    <w:rsid w:val="00634C06"/>
    <w:rsid w:val="00636769"/>
    <w:rsid w:val="00637D30"/>
    <w:rsid w:val="00640255"/>
    <w:rsid w:val="00641762"/>
    <w:rsid w:val="0064207B"/>
    <w:rsid w:val="00643A74"/>
    <w:rsid w:val="0064409A"/>
    <w:rsid w:val="0064661D"/>
    <w:rsid w:val="00646625"/>
    <w:rsid w:val="006466B5"/>
    <w:rsid w:val="00647EDA"/>
    <w:rsid w:val="00650147"/>
    <w:rsid w:val="00650A29"/>
    <w:rsid w:val="00651FF0"/>
    <w:rsid w:val="00653379"/>
    <w:rsid w:val="00655741"/>
    <w:rsid w:val="00655B80"/>
    <w:rsid w:val="0066480C"/>
    <w:rsid w:val="00667075"/>
    <w:rsid w:val="00671760"/>
    <w:rsid w:val="006720EE"/>
    <w:rsid w:val="00672310"/>
    <w:rsid w:val="0067431D"/>
    <w:rsid w:val="00676966"/>
    <w:rsid w:val="00683331"/>
    <w:rsid w:val="00690945"/>
    <w:rsid w:val="0069166D"/>
    <w:rsid w:val="006925D7"/>
    <w:rsid w:val="006928BC"/>
    <w:rsid w:val="00694078"/>
    <w:rsid w:val="00694627"/>
    <w:rsid w:val="00696231"/>
    <w:rsid w:val="00696FF6"/>
    <w:rsid w:val="006A0391"/>
    <w:rsid w:val="006A1F4B"/>
    <w:rsid w:val="006A7A37"/>
    <w:rsid w:val="006B0296"/>
    <w:rsid w:val="006B1929"/>
    <w:rsid w:val="006B3DC6"/>
    <w:rsid w:val="006C0455"/>
    <w:rsid w:val="006C1DC7"/>
    <w:rsid w:val="006C31FF"/>
    <w:rsid w:val="006C3A1A"/>
    <w:rsid w:val="006C5194"/>
    <w:rsid w:val="006C54E8"/>
    <w:rsid w:val="006D61C2"/>
    <w:rsid w:val="006D63BA"/>
    <w:rsid w:val="006E1FCD"/>
    <w:rsid w:val="006E2095"/>
    <w:rsid w:val="006E6FC2"/>
    <w:rsid w:val="006E74B2"/>
    <w:rsid w:val="006E7999"/>
    <w:rsid w:val="006F1716"/>
    <w:rsid w:val="006F3D53"/>
    <w:rsid w:val="007001EB"/>
    <w:rsid w:val="0070368E"/>
    <w:rsid w:val="00706573"/>
    <w:rsid w:val="00706D22"/>
    <w:rsid w:val="007110C8"/>
    <w:rsid w:val="00714A78"/>
    <w:rsid w:val="007156A5"/>
    <w:rsid w:val="00716D57"/>
    <w:rsid w:val="0072056B"/>
    <w:rsid w:val="007214A6"/>
    <w:rsid w:val="007228E5"/>
    <w:rsid w:val="007242B4"/>
    <w:rsid w:val="0072601D"/>
    <w:rsid w:val="00726D41"/>
    <w:rsid w:val="00727CD9"/>
    <w:rsid w:val="0073054F"/>
    <w:rsid w:val="00731713"/>
    <w:rsid w:val="00731CDB"/>
    <w:rsid w:val="007326BB"/>
    <w:rsid w:val="007364C3"/>
    <w:rsid w:val="007373AA"/>
    <w:rsid w:val="00741C65"/>
    <w:rsid w:val="00742001"/>
    <w:rsid w:val="00742603"/>
    <w:rsid w:val="007440B6"/>
    <w:rsid w:val="0075010B"/>
    <w:rsid w:val="00752C59"/>
    <w:rsid w:val="007536D8"/>
    <w:rsid w:val="00754DB3"/>
    <w:rsid w:val="00756DCF"/>
    <w:rsid w:val="00760834"/>
    <w:rsid w:val="00760898"/>
    <w:rsid w:val="00762FD1"/>
    <w:rsid w:val="00764471"/>
    <w:rsid w:val="00765070"/>
    <w:rsid w:val="007661DC"/>
    <w:rsid w:val="00767FE9"/>
    <w:rsid w:val="00775128"/>
    <w:rsid w:val="007813F0"/>
    <w:rsid w:val="00783502"/>
    <w:rsid w:val="00786475"/>
    <w:rsid w:val="00786C2B"/>
    <w:rsid w:val="00790A6D"/>
    <w:rsid w:val="00793ABA"/>
    <w:rsid w:val="00793C4D"/>
    <w:rsid w:val="007942D3"/>
    <w:rsid w:val="007959C0"/>
    <w:rsid w:val="007A0162"/>
    <w:rsid w:val="007A0840"/>
    <w:rsid w:val="007A11D2"/>
    <w:rsid w:val="007A1897"/>
    <w:rsid w:val="007A395F"/>
    <w:rsid w:val="007A4843"/>
    <w:rsid w:val="007A770B"/>
    <w:rsid w:val="007B07C4"/>
    <w:rsid w:val="007B5137"/>
    <w:rsid w:val="007C0AE0"/>
    <w:rsid w:val="007C12E5"/>
    <w:rsid w:val="007C3ED6"/>
    <w:rsid w:val="007C4B6B"/>
    <w:rsid w:val="007C4B83"/>
    <w:rsid w:val="007C527E"/>
    <w:rsid w:val="007C71FD"/>
    <w:rsid w:val="007C7D35"/>
    <w:rsid w:val="007D0690"/>
    <w:rsid w:val="007D311A"/>
    <w:rsid w:val="007D69B1"/>
    <w:rsid w:val="007D7C45"/>
    <w:rsid w:val="007E28E6"/>
    <w:rsid w:val="007E4F4B"/>
    <w:rsid w:val="007E6886"/>
    <w:rsid w:val="007F6CEA"/>
    <w:rsid w:val="0080027A"/>
    <w:rsid w:val="008009FC"/>
    <w:rsid w:val="0081419C"/>
    <w:rsid w:val="008150BC"/>
    <w:rsid w:val="00816787"/>
    <w:rsid w:val="008175DA"/>
    <w:rsid w:val="0082368F"/>
    <w:rsid w:val="00825066"/>
    <w:rsid w:val="00826BB7"/>
    <w:rsid w:val="008274A5"/>
    <w:rsid w:val="0082790B"/>
    <w:rsid w:val="008300B9"/>
    <w:rsid w:val="008302C7"/>
    <w:rsid w:val="00830F46"/>
    <w:rsid w:val="00835CBC"/>
    <w:rsid w:val="008364FF"/>
    <w:rsid w:val="00846069"/>
    <w:rsid w:val="008478B1"/>
    <w:rsid w:val="008503B3"/>
    <w:rsid w:val="0085109A"/>
    <w:rsid w:val="008520AF"/>
    <w:rsid w:val="0085249F"/>
    <w:rsid w:val="00854968"/>
    <w:rsid w:val="00854A38"/>
    <w:rsid w:val="00854CF1"/>
    <w:rsid w:val="00860D49"/>
    <w:rsid w:val="00861867"/>
    <w:rsid w:val="00862FE1"/>
    <w:rsid w:val="00863DFA"/>
    <w:rsid w:val="00864F14"/>
    <w:rsid w:val="00866F0C"/>
    <w:rsid w:val="00872ACE"/>
    <w:rsid w:val="00882560"/>
    <w:rsid w:val="00884910"/>
    <w:rsid w:val="00884E30"/>
    <w:rsid w:val="0088564A"/>
    <w:rsid w:val="00887BA4"/>
    <w:rsid w:val="00890EDB"/>
    <w:rsid w:val="00894F9D"/>
    <w:rsid w:val="0089661F"/>
    <w:rsid w:val="00896B47"/>
    <w:rsid w:val="00897E3F"/>
    <w:rsid w:val="008A04FA"/>
    <w:rsid w:val="008A0AD7"/>
    <w:rsid w:val="008A2C1C"/>
    <w:rsid w:val="008A4909"/>
    <w:rsid w:val="008A663F"/>
    <w:rsid w:val="008B10CF"/>
    <w:rsid w:val="008B1BBF"/>
    <w:rsid w:val="008B1E32"/>
    <w:rsid w:val="008B21BD"/>
    <w:rsid w:val="008B4F98"/>
    <w:rsid w:val="008B5EC7"/>
    <w:rsid w:val="008C20F7"/>
    <w:rsid w:val="008C2E7F"/>
    <w:rsid w:val="008C380A"/>
    <w:rsid w:val="008C6827"/>
    <w:rsid w:val="008D4239"/>
    <w:rsid w:val="008D5A4D"/>
    <w:rsid w:val="008D7ADF"/>
    <w:rsid w:val="008E0603"/>
    <w:rsid w:val="008E11F4"/>
    <w:rsid w:val="008E2331"/>
    <w:rsid w:val="008E5DDE"/>
    <w:rsid w:val="008E7744"/>
    <w:rsid w:val="008F0075"/>
    <w:rsid w:val="008F19BE"/>
    <w:rsid w:val="008F2ACD"/>
    <w:rsid w:val="008F2CA1"/>
    <w:rsid w:val="008F491B"/>
    <w:rsid w:val="0090058D"/>
    <w:rsid w:val="0090065C"/>
    <w:rsid w:val="009009EA"/>
    <w:rsid w:val="009028D9"/>
    <w:rsid w:val="00903BD3"/>
    <w:rsid w:val="00907E9D"/>
    <w:rsid w:val="00913132"/>
    <w:rsid w:val="0091434F"/>
    <w:rsid w:val="00915B39"/>
    <w:rsid w:val="00916270"/>
    <w:rsid w:val="00920DE1"/>
    <w:rsid w:val="00921923"/>
    <w:rsid w:val="009241AA"/>
    <w:rsid w:val="009258FE"/>
    <w:rsid w:val="00931C17"/>
    <w:rsid w:val="009326E7"/>
    <w:rsid w:val="00933FFB"/>
    <w:rsid w:val="00942E1A"/>
    <w:rsid w:val="00943AE7"/>
    <w:rsid w:val="0095320D"/>
    <w:rsid w:val="009579F1"/>
    <w:rsid w:val="00960F94"/>
    <w:rsid w:val="009636D6"/>
    <w:rsid w:val="00966846"/>
    <w:rsid w:val="00966BDF"/>
    <w:rsid w:val="00966E24"/>
    <w:rsid w:val="0097287B"/>
    <w:rsid w:val="009766E4"/>
    <w:rsid w:val="009775B0"/>
    <w:rsid w:val="00977707"/>
    <w:rsid w:val="00982A95"/>
    <w:rsid w:val="00983F48"/>
    <w:rsid w:val="0098483D"/>
    <w:rsid w:val="00985A41"/>
    <w:rsid w:val="00987365"/>
    <w:rsid w:val="009877BE"/>
    <w:rsid w:val="009906C9"/>
    <w:rsid w:val="0099090B"/>
    <w:rsid w:val="009948B3"/>
    <w:rsid w:val="009957C5"/>
    <w:rsid w:val="00997915"/>
    <w:rsid w:val="009A0E8C"/>
    <w:rsid w:val="009A3894"/>
    <w:rsid w:val="009A3CB3"/>
    <w:rsid w:val="009B41BA"/>
    <w:rsid w:val="009B587A"/>
    <w:rsid w:val="009B61B5"/>
    <w:rsid w:val="009B6398"/>
    <w:rsid w:val="009C0D41"/>
    <w:rsid w:val="009C35FF"/>
    <w:rsid w:val="009C38A3"/>
    <w:rsid w:val="009C6835"/>
    <w:rsid w:val="009C6A87"/>
    <w:rsid w:val="009D06F8"/>
    <w:rsid w:val="009D16C1"/>
    <w:rsid w:val="009D2CEF"/>
    <w:rsid w:val="009D341B"/>
    <w:rsid w:val="009D3BA7"/>
    <w:rsid w:val="009D5AF0"/>
    <w:rsid w:val="009D68C0"/>
    <w:rsid w:val="009E0CF8"/>
    <w:rsid w:val="009E110D"/>
    <w:rsid w:val="009E30E0"/>
    <w:rsid w:val="009E38A4"/>
    <w:rsid w:val="009E3CEA"/>
    <w:rsid w:val="009E5BD5"/>
    <w:rsid w:val="009E6758"/>
    <w:rsid w:val="009F09EB"/>
    <w:rsid w:val="009F1352"/>
    <w:rsid w:val="009F31F4"/>
    <w:rsid w:val="009F5527"/>
    <w:rsid w:val="009F65CC"/>
    <w:rsid w:val="009F6B22"/>
    <w:rsid w:val="00A00394"/>
    <w:rsid w:val="00A008C4"/>
    <w:rsid w:val="00A0140E"/>
    <w:rsid w:val="00A016F6"/>
    <w:rsid w:val="00A065F3"/>
    <w:rsid w:val="00A07C44"/>
    <w:rsid w:val="00A124DD"/>
    <w:rsid w:val="00A13329"/>
    <w:rsid w:val="00A152E0"/>
    <w:rsid w:val="00A165B2"/>
    <w:rsid w:val="00A23626"/>
    <w:rsid w:val="00A31D93"/>
    <w:rsid w:val="00A326D0"/>
    <w:rsid w:val="00A335E2"/>
    <w:rsid w:val="00A338BE"/>
    <w:rsid w:val="00A41927"/>
    <w:rsid w:val="00A43904"/>
    <w:rsid w:val="00A45D08"/>
    <w:rsid w:val="00A46471"/>
    <w:rsid w:val="00A47B48"/>
    <w:rsid w:val="00A50052"/>
    <w:rsid w:val="00A60642"/>
    <w:rsid w:val="00A60866"/>
    <w:rsid w:val="00A62379"/>
    <w:rsid w:val="00A63B67"/>
    <w:rsid w:val="00A64F14"/>
    <w:rsid w:val="00A65244"/>
    <w:rsid w:val="00A6732A"/>
    <w:rsid w:val="00A71317"/>
    <w:rsid w:val="00A74A4C"/>
    <w:rsid w:val="00A7541A"/>
    <w:rsid w:val="00A83C5E"/>
    <w:rsid w:val="00A92967"/>
    <w:rsid w:val="00A938D8"/>
    <w:rsid w:val="00A948EF"/>
    <w:rsid w:val="00A95603"/>
    <w:rsid w:val="00A95B07"/>
    <w:rsid w:val="00AA0075"/>
    <w:rsid w:val="00AA0665"/>
    <w:rsid w:val="00AA5475"/>
    <w:rsid w:val="00AA6B31"/>
    <w:rsid w:val="00AA6F82"/>
    <w:rsid w:val="00AB0E5B"/>
    <w:rsid w:val="00AB290C"/>
    <w:rsid w:val="00AB3285"/>
    <w:rsid w:val="00AB33B7"/>
    <w:rsid w:val="00AB4F26"/>
    <w:rsid w:val="00AB6734"/>
    <w:rsid w:val="00AB6B03"/>
    <w:rsid w:val="00AB7487"/>
    <w:rsid w:val="00AB789D"/>
    <w:rsid w:val="00AC14BF"/>
    <w:rsid w:val="00AC174B"/>
    <w:rsid w:val="00AC3954"/>
    <w:rsid w:val="00AD1420"/>
    <w:rsid w:val="00AD4C1A"/>
    <w:rsid w:val="00AE12EB"/>
    <w:rsid w:val="00AE3B0C"/>
    <w:rsid w:val="00AE4889"/>
    <w:rsid w:val="00AE66BF"/>
    <w:rsid w:val="00AF0611"/>
    <w:rsid w:val="00AF3C06"/>
    <w:rsid w:val="00AF3EB6"/>
    <w:rsid w:val="00AF4E93"/>
    <w:rsid w:val="00B001EE"/>
    <w:rsid w:val="00B022D5"/>
    <w:rsid w:val="00B030BC"/>
    <w:rsid w:val="00B0327F"/>
    <w:rsid w:val="00B05A6A"/>
    <w:rsid w:val="00B06C2E"/>
    <w:rsid w:val="00B1087A"/>
    <w:rsid w:val="00B14CC0"/>
    <w:rsid w:val="00B17EF9"/>
    <w:rsid w:val="00B219AE"/>
    <w:rsid w:val="00B21D53"/>
    <w:rsid w:val="00B23320"/>
    <w:rsid w:val="00B23963"/>
    <w:rsid w:val="00B23CE4"/>
    <w:rsid w:val="00B248CA"/>
    <w:rsid w:val="00B27597"/>
    <w:rsid w:val="00B2773D"/>
    <w:rsid w:val="00B27C80"/>
    <w:rsid w:val="00B30CDF"/>
    <w:rsid w:val="00B37F20"/>
    <w:rsid w:val="00B457D9"/>
    <w:rsid w:val="00B4693B"/>
    <w:rsid w:val="00B52842"/>
    <w:rsid w:val="00B53541"/>
    <w:rsid w:val="00B55FB8"/>
    <w:rsid w:val="00B62CD7"/>
    <w:rsid w:val="00B63973"/>
    <w:rsid w:val="00B64CA1"/>
    <w:rsid w:val="00B64DED"/>
    <w:rsid w:val="00B6654D"/>
    <w:rsid w:val="00B72429"/>
    <w:rsid w:val="00B72436"/>
    <w:rsid w:val="00B74103"/>
    <w:rsid w:val="00B741DC"/>
    <w:rsid w:val="00B805F9"/>
    <w:rsid w:val="00B8189A"/>
    <w:rsid w:val="00B8399D"/>
    <w:rsid w:val="00B84061"/>
    <w:rsid w:val="00B8585C"/>
    <w:rsid w:val="00B85D95"/>
    <w:rsid w:val="00B85E44"/>
    <w:rsid w:val="00B91B51"/>
    <w:rsid w:val="00B92D21"/>
    <w:rsid w:val="00B936FF"/>
    <w:rsid w:val="00B954AA"/>
    <w:rsid w:val="00B96719"/>
    <w:rsid w:val="00BA068F"/>
    <w:rsid w:val="00BA1A94"/>
    <w:rsid w:val="00BA32B0"/>
    <w:rsid w:val="00BA5EBE"/>
    <w:rsid w:val="00BB0FA7"/>
    <w:rsid w:val="00BB35C9"/>
    <w:rsid w:val="00BB401A"/>
    <w:rsid w:val="00BB58C3"/>
    <w:rsid w:val="00BB59CB"/>
    <w:rsid w:val="00BB5A1F"/>
    <w:rsid w:val="00BC082B"/>
    <w:rsid w:val="00BC376B"/>
    <w:rsid w:val="00BD1EC2"/>
    <w:rsid w:val="00BD4C93"/>
    <w:rsid w:val="00BE18AC"/>
    <w:rsid w:val="00BE29BC"/>
    <w:rsid w:val="00BE37C3"/>
    <w:rsid w:val="00BE5CD5"/>
    <w:rsid w:val="00BF1100"/>
    <w:rsid w:val="00BF3667"/>
    <w:rsid w:val="00BF3B2A"/>
    <w:rsid w:val="00BF4E6B"/>
    <w:rsid w:val="00C0243C"/>
    <w:rsid w:val="00C02B86"/>
    <w:rsid w:val="00C02F8C"/>
    <w:rsid w:val="00C03616"/>
    <w:rsid w:val="00C067D8"/>
    <w:rsid w:val="00C10D87"/>
    <w:rsid w:val="00C10EC5"/>
    <w:rsid w:val="00C1213E"/>
    <w:rsid w:val="00C1435C"/>
    <w:rsid w:val="00C212B8"/>
    <w:rsid w:val="00C21C05"/>
    <w:rsid w:val="00C22058"/>
    <w:rsid w:val="00C2334C"/>
    <w:rsid w:val="00C23B9B"/>
    <w:rsid w:val="00C255A7"/>
    <w:rsid w:val="00C26EEA"/>
    <w:rsid w:val="00C30C16"/>
    <w:rsid w:val="00C31086"/>
    <w:rsid w:val="00C32688"/>
    <w:rsid w:val="00C331AC"/>
    <w:rsid w:val="00C33743"/>
    <w:rsid w:val="00C36F78"/>
    <w:rsid w:val="00C41C4B"/>
    <w:rsid w:val="00C41E7C"/>
    <w:rsid w:val="00C424D8"/>
    <w:rsid w:val="00C42F22"/>
    <w:rsid w:val="00C44B7F"/>
    <w:rsid w:val="00C51D08"/>
    <w:rsid w:val="00C5243D"/>
    <w:rsid w:val="00C52B1B"/>
    <w:rsid w:val="00C52B60"/>
    <w:rsid w:val="00C54113"/>
    <w:rsid w:val="00C54E99"/>
    <w:rsid w:val="00C55F4D"/>
    <w:rsid w:val="00C56301"/>
    <w:rsid w:val="00C56AD2"/>
    <w:rsid w:val="00C57CD0"/>
    <w:rsid w:val="00C608A4"/>
    <w:rsid w:val="00C62389"/>
    <w:rsid w:val="00C64821"/>
    <w:rsid w:val="00C649B6"/>
    <w:rsid w:val="00C653C4"/>
    <w:rsid w:val="00C65AB7"/>
    <w:rsid w:val="00C65C25"/>
    <w:rsid w:val="00C67A6D"/>
    <w:rsid w:val="00C7405A"/>
    <w:rsid w:val="00C76D61"/>
    <w:rsid w:val="00C80FE3"/>
    <w:rsid w:val="00C82D2F"/>
    <w:rsid w:val="00C833D8"/>
    <w:rsid w:val="00C84009"/>
    <w:rsid w:val="00C8470B"/>
    <w:rsid w:val="00C863CE"/>
    <w:rsid w:val="00C87481"/>
    <w:rsid w:val="00C91532"/>
    <w:rsid w:val="00C92E7A"/>
    <w:rsid w:val="00C95658"/>
    <w:rsid w:val="00C9589C"/>
    <w:rsid w:val="00C95CFE"/>
    <w:rsid w:val="00C96BB6"/>
    <w:rsid w:val="00C96C92"/>
    <w:rsid w:val="00CA13FB"/>
    <w:rsid w:val="00CB1192"/>
    <w:rsid w:val="00CB2606"/>
    <w:rsid w:val="00CB2639"/>
    <w:rsid w:val="00CB36DD"/>
    <w:rsid w:val="00CB554B"/>
    <w:rsid w:val="00CB7702"/>
    <w:rsid w:val="00CC02AF"/>
    <w:rsid w:val="00CC089B"/>
    <w:rsid w:val="00CC1BD3"/>
    <w:rsid w:val="00CC1CD9"/>
    <w:rsid w:val="00CC77C3"/>
    <w:rsid w:val="00CC7ED0"/>
    <w:rsid w:val="00CD27B7"/>
    <w:rsid w:val="00CD39F5"/>
    <w:rsid w:val="00CD40C5"/>
    <w:rsid w:val="00CD42CB"/>
    <w:rsid w:val="00CD6010"/>
    <w:rsid w:val="00CD60E7"/>
    <w:rsid w:val="00CD622E"/>
    <w:rsid w:val="00CD63F0"/>
    <w:rsid w:val="00CD69DC"/>
    <w:rsid w:val="00CD6F38"/>
    <w:rsid w:val="00CE1303"/>
    <w:rsid w:val="00CE4DB4"/>
    <w:rsid w:val="00CE507B"/>
    <w:rsid w:val="00CE516F"/>
    <w:rsid w:val="00CE7FD7"/>
    <w:rsid w:val="00D020B0"/>
    <w:rsid w:val="00D026C8"/>
    <w:rsid w:val="00D02D65"/>
    <w:rsid w:val="00D03614"/>
    <w:rsid w:val="00D038A7"/>
    <w:rsid w:val="00D03C93"/>
    <w:rsid w:val="00D05CDB"/>
    <w:rsid w:val="00D07547"/>
    <w:rsid w:val="00D07F91"/>
    <w:rsid w:val="00D1008B"/>
    <w:rsid w:val="00D104C5"/>
    <w:rsid w:val="00D10A89"/>
    <w:rsid w:val="00D12907"/>
    <w:rsid w:val="00D12D34"/>
    <w:rsid w:val="00D1444F"/>
    <w:rsid w:val="00D14532"/>
    <w:rsid w:val="00D14A43"/>
    <w:rsid w:val="00D158D9"/>
    <w:rsid w:val="00D17AD8"/>
    <w:rsid w:val="00D302BD"/>
    <w:rsid w:val="00D304BC"/>
    <w:rsid w:val="00D318CE"/>
    <w:rsid w:val="00D328FC"/>
    <w:rsid w:val="00D346A1"/>
    <w:rsid w:val="00D35534"/>
    <w:rsid w:val="00D36CF5"/>
    <w:rsid w:val="00D371B6"/>
    <w:rsid w:val="00D42AE0"/>
    <w:rsid w:val="00D42CD3"/>
    <w:rsid w:val="00D52F63"/>
    <w:rsid w:val="00D54DB4"/>
    <w:rsid w:val="00D5559D"/>
    <w:rsid w:val="00D62956"/>
    <w:rsid w:val="00D62B4D"/>
    <w:rsid w:val="00D62C20"/>
    <w:rsid w:val="00D64486"/>
    <w:rsid w:val="00D6521F"/>
    <w:rsid w:val="00D653D2"/>
    <w:rsid w:val="00D67D9C"/>
    <w:rsid w:val="00D70551"/>
    <w:rsid w:val="00D71CB7"/>
    <w:rsid w:val="00D77F4E"/>
    <w:rsid w:val="00D86CAA"/>
    <w:rsid w:val="00D870EB"/>
    <w:rsid w:val="00D92332"/>
    <w:rsid w:val="00D92E57"/>
    <w:rsid w:val="00D935AB"/>
    <w:rsid w:val="00D95E2E"/>
    <w:rsid w:val="00DA0C3D"/>
    <w:rsid w:val="00DA0D79"/>
    <w:rsid w:val="00DA152E"/>
    <w:rsid w:val="00DA58BE"/>
    <w:rsid w:val="00DB0A37"/>
    <w:rsid w:val="00DB5660"/>
    <w:rsid w:val="00DB6907"/>
    <w:rsid w:val="00DC3683"/>
    <w:rsid w:val="00DC5BCF"/>
    <w:rsid w:val="00DC6E23"/>
    <w:rsid w:val="00DD250A"/>
    <w:rsid w:val="00DD6A91"/>
    <w:rsid w:val="00DD7748"/>
    <w:rsid w:val="00DE242E"/>
    <w:rsid w:val="00DE2F31"/>
    <w:rsid w:val="00DE35B9"/>
    <w:rsid w:val="00DE45B2"/>
    <w:rsid w:val="00DE46F6"/>
    <w:rsid w:val="00DF20DC"/>
    <w:rsid w:val="00DF2126"/>
    <w:rsid w:val="00DF2801"/>
    <w:rsid w:val="00DF29A9"/>
    <w:rsid w:val="00DF4DDF"/>
    <w:rsid w:val="00DF6955"/>
    <w:rsid w:val="00DF797C"/>
    <w:rsid w:val="00E00376"/>
    <w:rsid w:val="00E0116E"/>
    <w:rsid w:val="00E029CA"/>
    <w:rsid w:val="00E0333C"/>
    <w:rsid w:val="00E066F9"/>
    <w:rsid w:val="00E07597"/>
    <w:rsid w:val="00E078DC"/>
    <w:rsid w:val="00E10CDA"/>
    <w:rsid w:val="00E10F92"/>
    <w:rsid w:val="00E12975"/>
    <w:rsid w:val="00E143DA"/>
    <w:rsid w:val="00E14DBB"/>
    <w:rsid w:val="00E157DD"/>
    <w:rsid w:val="00E202A2"/>
    <w:rsid w:val="00E22E49"/>
    <w:rsid w:val="00E255DA"/>
    <w:rsid w:val="00E25F81"/>
    <w:rsid w:val="00E317D8"/>
    <w:rsid w:val="00E3297C"/>
    <w:rsid w:val="00E3297D"/>
    <w:rsid w:val="00E3455F"/>
    <w:rsid w:val="00E347CE"/>
    <w:rsid w:val="00E35EB0"/>
    <w:rsid w:val="00E4385B"/>
    <w:rsid w:val="00E44454"/>
    <w:rsid w:val="00E47ED3"/>
    <w:rsid w:val="00E50489"/>
    <w:rsid w:val="00E509D3"/>
    <w:rsid w:val="00E515B8"/>
    <w:rsid w:val="00E53E14"/>
    <w:rsid w:val="00E5457B"/>
    <w:rsid w:val="00E55EB5"/>
    <w:rsid w:val="00E562F3"/>
    <w:rsid w:val="00E57F09"/>
    <w:rsid w:val="00E608CE"/>
    <w:rsid w:val="00E6237B"/>
    <w:rsid w:val="00E64238"/>
    <w:rsid w:val="00E709E2"/>
    <w:rsid w:val="00E71176"/>
    <w:rsid w:val="00E712F2"/>
    <w:rsid w:val="00E7162E"/>
    <w:rsid w:val="00E7573B"/>
    <w:rsid w:val="00E7794F"/>
    <w:rsid w:val="00E801A6"/>
    <w:rsid w:val="00E8209E"/>
    <w:rsid w:val="00E84BEA"/>
    <w:rsid w:val="00E900D3"/>
    <w:rsid w:val="00E90C6C"/>
    <w:rsid w:val="00E92763"/>
    <w:rsid w:val="00E92D14"/>
    <w:rsid w:val="00E96307"/>
    <w:rsid w:val="00EA0D87"/>
    <w:rsid w:val="00EA1010"/>
    <w:rsid w:val="00EA1CA1"/>
    <w:rsid w:val="00EA3D65"/>
    <w:rsid w:val="00EA45C3"/>
    <w:rsid w:val="00EA4643"/>
    <w:rsid w:val="00EB6E76"/>
    <w:rsid w:val="00EB7FD0"/>
    <w:rsid w:val="00EC02CA"/>
    <w:rsid w:val="00EC1287"/>
    <w:rsid w:val="00EC2418"/>
    <w:rsid w:val="00EC4515"/>
    <w:rsid w:val="00EC5068"/>
    <w:rsid w:val="00EC5E86"/>
    <w:rsid w:val="00EC6C83"/>
    <w:rsid w:val="00EC75C9"/>
    <w:rsid w:val="00EC7B48"/>
    <w:rsid w:val="00ED067F"/>
    <w:rsid w:val="00ED2643"/>
    <w:rsid w:val="00ED35FB"/>
    <w:rsid w:val="00ED4D75"/>
    <w:rsid w:val="00ED5052"/>
    <w:rsid w:val="00EE067D"/>
    <w:rsid w:val="00EE159E"/>
    <w:rsid w:val="00EE1876"/>
    <w:rsid w:val="00EE62FC"/>
    <w:rsid w:val="00EE6B46"/>
    <w:rsid w:val="00EF0FC7"/>
    <w:rsid w:val="00EF3665"/>
    <w:rsid w:val="00EF55E6"/>
    <w:rsid w:val="00EF6E1D"/>
    <w:rsid w:val="00EF7A96"/>
    <w:rsid w:val="00F00E56"/>
    <w:rsid w:val="00F105A7"/>
    <w:rsid w:val="00F10DCC"/>
    <w:rsid w:val="00F118EE"/>
    <w:rsid w:val="00F1243D"/>
    <w:rsid w:val="00F12F05"/>
    <w:rsid w:val="00F12FD9"/>
    <w:rsid w:val="00F13409"/>
    <w:rsid w:val="00F14D58"/>
    <w:rsid w:val="00F14D9D"/>
    <w:rsid w:val="00F169AC"/>
    <w:rsid w:val="00F173F7"/>
    <w:rsid w:val="00F25BA1"/>
    <w:rsid w:val="00F26CD8"/>
    <w:rsid w:val="00F27887"/>
    <w:rsid w:val="00F31156"/>
    <w:rsid w:val="00F31572"/>
    <w:rsid w:val="00F32103"/>
    <w:rsid w:val="00F34049"/>
    <w:rsid w:val="00F35225"/>
    <w:rsid w:val="00F36882"/>
    <w:rsid w:val="00F37A3E"/>
    <w:rsid w:val="00F40D92"/>
    <w:rsid w:val="00F4143F"/>
    <w:rsid w:val="00F41628"/>
    <w:rsid w:val="00F425E5"/>
    <w:rsid w:val="00F42C14"/>
    <w:rsid w:val="00F43356"/>
    <w:rsid w:val="00F62FD5"/>
    <w:rsid w:val="00F668BF"/>
    <w:rsid w:val="00F70075"/>
    <w:rsid w:val="00F704E8"/>
    <w:rsid w:val="00F71D7E"/>
    <w:rsid w:val="00F76E33"/>
    <w:rsid w:val="00F806B7"/>
    <w:rsid w:val="00F86FE9"/>
    <w:rsid w:val="00F905E1"/>
    <w:rsid w:val="00F91684"/>
    <w:rsid w:val="00F93CE3"/>
    <w:rsid w:val="00F95D57"/>
    <w:rsid w:val="00F969A9"/>
    <w:rsid w:val="00FA391C"/>
    <w:rsid w:val="00FB1556"/>
    <w:rsid w:val="00FB1D97"/>
    <w:rsid w:val="00FB3E01"/>
    <w:rsid w:val="00FB405A"/>
    <w:rsid w:val="00FB4371"/>
    <w:rsid w:val="00FB6D6D"/>
    <w:rsid w:val="00FB6E8E"/>
    <w:rsid w:val="00FC175D"/>
    <w:rsid w:val="00FC247B"/>
    <w:rsid w:val="00FC321A"/>
    <w:rsid w:val="00FC7B38"/>
    <w:rsid w:val="00FD2F34"/>
    <w:rsid w:val="00FD3863"/>
    <w:rsid w:val="00FD58C3"/>
    <w:rsid w:val="00FD59CD"/>
    <w:rsid w:val="00FD6461"/>
    <w:rsid w:val="00FE42EA"/>
    <w:rsid w:val="00FE711A"/>
    <w:rsid w:val="00FF0F90"/>
    <w:rsid w:val="00FF2100"/>
    <w:rsid w:val="00FF4B5C"/>
    <w:rsid w:val="00FF53C7"/>
    <w:rsid w:val="00FF5D2E"/>
    <w:rsid w:val="00FF5DE6"/>
    <w:rsid w:val="00FF7261"/>
    <w:rsid w:val="019855E9"/>
    <w:rsid w:val="01D27D4D"/>
    <w:rsid w:val="04612F06"/>
    <w:rsid w:val="05515A16"/>
    <w:rsid w:val="056A2466"/>
    <w:rsid w:val="06BF5DF2"/>
    <w:rsid w:val="0A780339"/>
    <w:rsid w:val="0ADF6C4E"/>
    <w:rsid w:val="0C377B3F"/>
    <w:rsid w:val="0FD634C5"/>
    <w:rsid w:val="11961A36"/>
    <w:rsid w:val="11AF6987"/>
    <w:rsid w:val="133F4543"/>
    <w:rsid w:val="13FC5F87"/>
    <w:rsid w:val="1E790266"/>
    <w:rsid w:val="271A1E62"/>
    <w:rsid w:val="312346CA"/>
    <w:rsid w:val="323867E1"/>
    <w:rsid w:val="330908F9"/>
    <w:rsid w:val="33F257D5"/>
    <w:rsid w:val="381A70E9"/>
    <w:rsid w:val="38D7762C"/>
    <w:rsid w:val="3AAC6E45"/>
    <w:rsid w:val="3BAB5892"/>
    <w:rsid w:val="40842489"/>
    <w:rsid w:val="460813B0"/>
    <w:rsid w:val="491E6A08"/>
    <w:rsid w:val="4AE62D45"/>
    <w:rsid w:val="4CB7029F"/>
    <w:rsid w:val="50032934"/>
    <w:rsid w:val="53BD2F22"/>
    <w:rsid w:val="555A764B"/>
    <w:rsid w:val="571E4720"/>
    <w:rsid w:val="5F3A365B"/>
    <w:rsid w:val="68946D83"/>
    <w:rsid w:val="6B973CEB"/>
    <w:rsid w:val="762C59F1"/>
    <w:rsid w:val="7B411689"/>
    <w:rsid w:val="7C402572"/>
    <w:rsid w:val="7D763679"/>
    <w:rsid w:val="7E9648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EB6CAE"/>
  <w15:docId w15:val="{A6AB0A92-0BF4-4A57-B744-14E818DE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unhideWhenUsed="1" w:qFormat="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2E3A22"/>
    <w:pPr>
      <w:widowControl w:val="0"/>
      <w:jc w:val="both"/>
    </w:pPr>
    <w:rPr>
      <w:kern w:val="2"/>
      <w:sz w:val="21"/>
      <w:szCs w:val="24"/>
    </w:rPr>
  </w:style>
  <w:style w:type="paragraph" w:styleId="3">
    <w:name w:val="heading 3"/>
    <w:basedOn w:val="aa"/>
    <w:next w:val="aa"/>
    <w:unhideWhenUsed/>
    <w:qFormat/>
    <w:rsid w:val="002E3A22"/>
    <w:pPr>
      <w:spacing w:beforeAutospacing="1" w:afterAutospacing="1"/>
      <w:jc w:val="left"/>
      <w:outlineLvl w:val="2"/>
    </w:pPr>
    <w:rPr>
      <w:rFonts w:ascii="宋体" w:hAnsi="宋体" w:hint="eastAsia"/>
      <w:b/>
      <w:kern w:val="0"/>
      <w:sz w:val="27"/>
      <w:szCs w:val="27"/>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annotation subject"/>
    <w:basedOn w:val="af"/>
    <w:next w:val="af"/>
    <w:semiHidden/>
    <w:qFormat/>
    <w:rsid w:val="002E3A22"/>
    <w:rPr>
      <w:b/>
      <w:bCs/>
    </w:rPr>
  </w:style>
  <w:style w:type="paragraph" w:styleId="af">
    <w:name w:val="annotation text"/>
    <w:basedOn w:val="aa"/>
    <w:semiHidden/>
    <w:qFormat/>
    <w:rsid w:val="002E3A22"/>
    <w:pPr>
      <w:jc w:val="left"/>
    </w:pPr>
  </w:style>
  <w:style w:type="paragraph" w:styleId="af0">
    <w:name w:val="Body Text"/>
    <w:basedOn w:val="aa"/>
    <w:qFormat/>
    <w:rsid w:val="002E3A22"/>
    <w:pPr>
      <w:spacing w:before="480" w:line="0" w:lineRule="atLeast"/>
      <w:jc w:val="center"/>
    </w:pPr>
    <w:rPr>
      <w:rFonts w:ascii="黑体" w:eastAsia="黑体"/>
      <w:b/>
      <w:spacing w:val="60"/>
      <w:sz w:val="72"/>
      <w:szCs w:val="20"/>
    </w:rPr>
  </w:style>
  <w:style w:type="paragraph" w:styleId="af1">
    <w:name w:val="Plain Text"/>
    <w:basedOn w:val="aa"/>
    <w:link w:val="af2"/>
    <w:qFormat/>
    <w:rsid w:val="002E3A22"/>
    <w:rPr>
      <w:rFonts w:ascii="宋体" w:hAnsi="Courier New"/>
      <w:szCs w:val="20"/>
    </w:rPr>
  </w:style>
  <w:style w:type="paragraph" w:styleId="af3">
    <w:name w:val="Balloon Text"/>
    <w:basedOn w:val="aa"/>
    <w:semiHidden/>
    <w:qFormat/>
    <w:rsid w:val="002E3A22"/>
    <w:rPr>
      <w:sz w:val="18"/>
      <w:szCs w:val="18"/>
    </w:rPr>
  </w:style>
  <w:style w:type="paragraph" w:styleId="af4">
    <w:name w:val="footer"/>
    <w:basedOn w:val="aa"/>
    <w:link w:val="af5"/>
    <w:uiPriority w:val="99"/>
    <w:unhideWhenUsed/>
    <w:qFormat/>
    <w:rsid w:val="002E3A22"/>
    <w:pPr>
      <w:tabs>
        <w:tab w:val="center" w:pos="4153"/>
        <w:tab w:val="right" w:pos="8306"/>
      </w:tabs>
      <w:snapToGrid w:val="0"/>
      <w:jc w:val="left"/>
    </w:pPr>
    <w:rPr>
      <w:sz w:val="18"/>
      <w:szCs w:val="18"/>
    </w:rPr>
  </w:style>
  <w:style w:type="paragraph" w:styleId="af6">
    <w:name w:val="header"/>
    <w:basedOn w:val="aa"/>
    <w:link w:val="af7"/>
    <w:unhideWhenUsed/>
    <w:qFormat/>
    <w:rsid w:val="002E3A22"/>
    <w:pPr>
      <w:pBdr>
        <w:bottom w:val="single" w:sz="6" w:space="1" w:color="auto"/>
      </w:pBdr>
      <w:tabs>
        <w:tab w:val="center" w:pos="4153"/>
        <w:tab w:val="right" w:pos="8306"/>
      </w:tabs>
      <w:snapToGrid w:val="0"/>
      <w:jc w:val="center"/>
    </w:pPr>
    <w:rPr>
      <w:sz w:val="18"/>
      <w:szCs w:val="18"/>
    </w:rPr>
  </w:style>
  <w:style w:type="character" w:styleId="af8">
    <w:name w:val="Hyperlink"/>
    <w:basedOn w:val="ab"/>
    <w:uiPriority w:val="99"/>
    <w:unhideWhenUsed/>
    <w:qFormat/>
    <w:rsid w:val="002E3A22"/>
    <w:rPr>
      <w:color w:val="0000CC"/>
      <w:u w:val="single"/>
    </w:rPr>
  </w:style>
  <w:style w:type="character" w:styleId="af9">
    <w:name w:val="annotation reference"/>
    <w:basedOn w:val="ab"/>
    <w:semiHidden/>
    <w:qFormat/>
    <w:rsid w:val="002E3A22"/>
    <w:rPr>
      <w:sz w:val="21"/>
      <w:szCs w:val="21"/>
    </w:rPr>
  </w:style>
  <w:style w:type="table" w:styleId="afa">
    <w:name w:val="Table Grid"/>
    <w:basedOn w:val="ac"/>
    <w:uiPriority w:val="59"/>
    <w:qFormat/>
    <w:rsid w:val="002E3A2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c"/>
    <w:qFormat/>
    <w:rsid w:val="002E3A2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a3">
    <w:name w:val="前言、引言标题"/>
    <w:next w:val="aa"/>
    <w:qFormat/>
    <w:rsid w:val="002E3A22"/>
    <w:pPr>
      <w:numPr>
        <w:numId w:val="1"/>
      </w:numPr>
      <w:shd w:val="clear" w:color="FFFFFF" w:fill="FFFFFF"/>
      <w:spacing w:before="640" w:after="560"/>
      <w:jc w:val="center"/>
      <w:outlineLvl w:val="0"/>
    </w:pPr>
    <w:rPr>
      <w:rFonts w:ascii="黑体" w:eastAsia="黑体"/>
      <w:sz w:val="32"/>
    </w:rPr>
  </w:style>
  <w:style w:type="paragraph" w:customStyle="1" w:styleId="a4">
    <w:name w:val="章标题"/>
    <w:next w:val="aa"/>
    <w:qFormat/>
    <w:rsid w:val="002E3A22"/>
    <w:pPr>
      <w:numPr>
        <w:ilvl w:val="1"/>
        <w:numId w:val="1"/>
      </w:numPr>
      <w:spacing w:beforeLines="50" w:afterLines="50"/>
      <w:jc w:val="both"/>
      <w:outlineLvl w:val="1"/>
    </w:pPr>
    <w:rPr>
      <w:rFonts w:ascii="黑体" w:eastAsia="黑体"/>
      <w:sz w:val="21"/>
    </w:rPr>
  </w:style>
  <w:style w:type="paragraph" w:customStyle="1" w:styleId="a5">
    <w:name w:val="一级条标题"/>
    <w:basedOn w:val="a4"/>
    <w:next w:val="aa"/>
    <w:qFormat/>
    <w:rsid w:val="002E3A22"/>
    <w:pPr>
      <w:numPr>
        <w:ilvl w:val="2"/>
      </w:numPr>
      <w:spacing w:beforeLines="0" w:afterLines="0"/>
      <w:outlineLvl w:val="2"/>
    </w:pPr>
  </w:style>
  <w:style w:type="paragraph" w:customStyle="1" w:styleId="a6">
    <w:name w:val="二级条标题"/>
    <w:basedOn w:val="a5"/>
    <w:next w:val="aa"/>
    <w:qFormat/>
    <w:rsid w:val="002E3A22"/>
    <w:pPr>
      <w:numPr>
        <w:ilvl w:val="3"/>
      </w:numPr>
      <w:outlineLvl w:val="3"/>
    </w:pPr>
  </w:style>
  <w:style w:type="paragraph" w:customStyle="1" w:styleId="a7">
    <w:name w:val="三级条标题"/>
    <w:basedOn w:val="a6"/>
    <w:next w:val="aa"/>
    <w:qFormat/>
    <w:rsid w:val="002E3A22"/>
    <w:pPr>
      <w:numPr>
        <w:ilvl w:val="4"/>
      </w:numPr>
      <w:outlineLvl w:val="4"/>
    </w:pPr>
  </w:style>
  <w:style w:type="paragraph" w:customStyle="1" w:styleId="a8">
    <w:name w:val="四级条标题"/>
    <w:basedOn w:val="a7"/>
    <w:next w:val="aa"/>
    <w:qFormat/>
    <w:rsid w:val="002E3A22"/>
    <w:pPr>
      <w:numPr>
        <w:ilvl w:val="5"/>
      </w:numPr>
      <w:outlineLvl w:val="5"/>
    </w:pPr>
  </w:style>
  <w:style w:type="paragraph" w:customStyle="1" w:styleId="a9">
    <w:name w:val="五级条标题"/>
    <w:basedOn w:val="a8"/>
    <w:next w:val="aa"/>
    <w:qFormat/>
    <w:rsid w:val="002E3A22"/>
    <w:pPr>
      <w:numPr>
        <w:ilvl w:val="6"/>
      </w:numPr>
      <w:outlineLvl w:val="6"/>
    </w:pPr>
  </w:style>
  <w:style w:type="paragraph" w:customStyle="1" w:styleId="afc">
    <w:name w:val="段"/>
    <w:link w:val="Char"/>
    <w:qFormat/>
    <w:rsid w:val="002E3A22"/>
    <w:pPr>
      <w:autoSpaceDE w:val="0"/>
      <w:autoSpaceDN w:val="0"/>
      <w:ind w:firstLineChars="200" w:firstLine="200"/>
      <w:jc w:val="both"/>
    </w:pPr>
    <w:rPr>
      <w:rFonts w:ascii="宋体"/>
      <w:sz w:val="21"/>
    </w:rPr>
  </w:style>
  <w:style w:type="paragraph" w:customStyle="1" w:styleId="afd">
    <w:name w:val="标准称谓"/>
    <w:next w:val="aa"/>
    <w:qFormat/>
    <w:rsid w:val="002E3A22"/>
    <w:pPr>
      <w:widowControl w:val="0"/>
      <w:kinsoku w:val="0"/>
      <w:overflowPunct w:val="0"/>
      <w:autoSpaceDE w:val="0"/>
      <w:autoSpaceDN w:val="0"/>
      <w:spacing w:line="0" w:lineRule="atLeast"/>
      <w:jc w:val="distribute"/>
    </w:pPr>
    <w:rPr>
      <w:rFonts w:ascii="宋体"/>
      <w:b/>
      <w:spacing w:val="20"/>
      <w:w w:val="148"/>
      <w:sz w:val="52"/>
    </w:rPr>
  </w:style>
  <w:style w:type="character" w:customStyle="1" w:styleId="Char">
    <w:name w:val="段 Char"/>
    <w:basedOn w:val="ab"/>
    <w:link w:val="afc"/>
    <w:qFormat/>
    <w:rsid w:val="002E3A22"/>
    <w:rPr>
      <w:rFonts w:ascii="宋体"/>
      <w:sz w:val="21"/>
      <w:lang w:val="en-US" w:eastAsia="zh-CN" w:bidi="ar-SA"/>
    </w:rPr>
  </w:style>
  <w:style w:type="paragraph" w:customStyle="1" w:styleId="CharCharChar1Char">
    <w:name w:val="Char Char Char1 Char"/>
    <w:basedOn w:val="aa"/>
    <w:qFormat/>
    <w:rsid w:val="002E3A22"/>
  </w:style>
  <w:style w:type="paragraph" w:customStyle="1" w:styleId="a">
    <w:name w:val="注×：（正文）"/>
    <w:qFormat/>
    <w:rsid w:val="002E3A22"/>
    <w:pPr>
      <w:numPr>
        <w:numId w:val="2"/>
      </w:numPr>
      <w:jc w:val="both"/>
    </w:pPr>
    <w:rPr>
      <w:rFonts w:ascii="宋体"/>
      <w:sz w:val="18"/>
      <w:szCs w:val="18"/>
    </w:rPr>
  </w:style>
  <w:style w:type="paragraph" w:customStyle="1" w:styleId="CharCharCharChar">
    <w:name w:val="Char Char Char Char"/>
    <w:basedOn w:val="aa"/>
    <w:qFormat/>
    <w:rsid w:val="002E3A22"/>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a"/>
    <w:qFormat/>
    <w:rsid w:val="002E3A22"/>
    <w:pPr>
      <w:widowControl/>
      <w:spacing w:after="160" w:line="240" w:lineRule="exact"/>
      <w:jc w:val="left"/>
    </w:pPr>
    <w:rPr>
      <w:rFonts w:ascii="Verdana" w:eastAsia="仿宋_GB2312" w:hAnsi="Verdana"/>
      <w:kern w:val="0"/>
      <w:sz w:val="24"/>
      <w:szCs w:val="20"/>
      <w:lang w:eastAsia="en-US"/>
    </w:rPr>
  </w:style>
  <w:style w:type="paragraph" w:customStyle="1" w:styleId="a1">
    <w:name w:val="数字编号列项（二级）"/>
    <w:qFormat/>
    <w:rsid w:val="002E3A22"/>
    <w:pPr>
      <w:numPr>
        <w:ilvl w:val="1"/>
        <w:numId w:val="3"/>
      </w:numPr>
      <w:jc w:val="both"/>
    </w:pPr>
    <w:rPr>
      <w:rFonts w:ascii="宋体"/>
      <w:sz w:val="21"/>
    </w:rPr>
  </w:style>
  <w:style w:type="paragraph" w:customStyle="1" w:styleId="a0">
    <w:name w:val="字母编号列项（一级）"/>
    <w:qFormat/>
    <w:rsid w:val="002E3A22"/>
    <w:pPr>
      <w:numPr>
        <w:numId w:val="3"/>
      </w:numPr>
      <w:jc w:val="both"/>
    </w:pPr>
    <w:rPr>
      <w:rFonts w:ascii="宋体"/>
      <w:sz w:val="21"/>
    </w:rPr>
  </w:style>
  <w:style w:type="paragraph" w:customStyle="1" w:styleId="a2">
    <w:name w:val="编号列项（三级）"/>
    <w:qFormat/>
    <w:rsid w:val="002E3A22"/>
    <w:pPr>
      <w:numPr>
        <w:ilvl w:val="2"/>
        <w:numId w:val="3"/>
      </w:numPr>
    </w:pPr>
    <w:rPr>
      <w:rFonts w:ascii="宋体"/>
      <w:sz w:val="21"/>
    </w:rPr>
  </w:style>
  <w:style w:type="paragraph" w:customStyle="1" w:styleId="Char0">
    <w:name w:val="Char"/>
    <w:basedOn w:val="aa"/>
    <w:qFormat/>
    <w:rsid w:val="002E3A22"/>
    <w:pPr>
      <w:widowControl/>
      <w:spacing w:after="160" w:line="240" w:lineRule="exact"/>
      <w:jc w:val="left"/>
    </w:pPr>
    <w:rPr>
      <w:rFonts w:ascii="Verdana" w:hAnsi="Verdana"/>
      <w:kern w:val="0"/>
      <w:sz w:val="18"/>
      <w:szCs w:val="20"/>
      <w:lang w:eastAsia="en-US"/>
    </w:rPr>
  </w:style>
  <w:style w:type="character" w:customStyle="1" w:styleId="af2">
    <w:name w:val="纯文本 字符"/>
    <w:basedOn w:val="ab"/>
    <w:link w:val="af1"/>
    <w:qFormat/>
    <w:rsid w:val="002E3A22"/>
    <w:rPr>
      <w:rFonts w:ascii="宋体" w:hAnsi="Courier New"/>
      <w:kern w:val="2"/>
      <w:sz w:val="21"/>
    </w:rPr>
  </w:style>
  <w:style w:type="paragraph" w:customStyle="1" w:styleId="1">
    <w:name w:val="列出段落1"/>
    <w:basedOn w:val="aa"/>
    <w:uiPriority w:val="34"/>
    <w:qFormat/>
    <w:rsid w:val="002E3A22"/>
    <w:pPr>
      <w:ind w:firstLineChars="200" w:firstLine="420"/>
    </w:pPr>
  </w:style>
  <w:style w:type="paragraph" w:customStyle="1" w:styleId="afe">
    <w:name w:val="a"/>
    <w:basedOn w:val="aa"/>
    <w:qFormat/>
    <w:rsid w:val="002E3A22"/>
    <w:pPr>
      <w:widowControl/>
      <w:spacing w:before="100" w:beforeAutospacing="1" w:after="100" w:afterAutospacing="1"/>
      <w:jc w:val="left"/>
    </w:pPr>
    <w:rPr>
      <w:rFonts w:ascii="宋体" w:hAnsi="宋体" w:cs="宋体"/>
      <w:kern w:val="0"/>
      <w:sz w:val="24"/>
    </w:rPr>
  </w:style>
  <w:style w:type="paragraph" w:customStyle="1" w:styleId="CharCharChar1Char1">
    <w:name w:val="Char Char Char1 Char1"/>
    <w:basedOn w:val="aa"/>
    <w:qFormat/>
    <w:rsid w:val="002E3A22"/>
  </w:style>
  <w:style w:type="paragraph" w:customStyle="1" w:styleId="CharCharChar1Char2">
    <w:name w:val="Char Char Char1 Char2"/>
    <w:basedOn w:val="aa"/>
    <w:qFormat/>
    <w:rsid w:val="002E3A22"/>
  </w:style>
  <w:style w:type="paragraph" w:customStyle="1" w:styleId="reader-word-layer">
    <w:name w:val="reader-word-layer"/>
    <w:basedOn w:val="aa"/>
    <w:qFormat/>
    <w:rsid w:val="002E3A22"/>
    <w:pPr>
      <w:widowControl/>
      <w:spacing w:before="100" w:beforeAutospacing="1" w:after="100" w:afterAutospacing="1"/>
      <w:jc w:val="left"/>
    </w:pPr>
    <w:rPr>
      <w:rFonts w:ascii="宋体" w:hAnsi="宋体" w:cs="宋体"/>
      <w:kern w:val="0"/>
      <w:sz w:val="24"/>
    </w:rPr>
  </w:style>
  <w:style w:type="paragraph" w:customStyle="1" w:styleId="aff">
    <w:name w:val="正文公式编号制表符"/>
    <w:basedOn w:val="afc"/>
    <w:next w:val="afc"/>
    <w:qFormat/>
    <w:rsid w:val="002E3A22"/>
    <w:pPr>
      <w:tabs>
        <w:tab w:val="center" w:pos="4201"/>
        <w:tab w:val="right" w:leader="dot" w:pos="9298"/>
      </w:tabs>
      <w:ind w:firstLineChars="0" w:firstLine="0"/>
    </w:pPr>
  </w:style>
  <w:style w:type="character" w:customStyle="1" w:styleId="10">
    <w:name w:val="占位符文本1"/>
    <w:basedOn w:val="ab"/>
    <w:uiPriority w:val="99"/>
    <w:semiHidden/>
    <w:qFormat/>
    <w:rsid w:val="002E3A22"/>
    <w:rPr>
      <w:color w:val="808080"/>
    </w:rPr>
  </w:style>
  <w:style w:type="paragraph" w:customStyle="1" w:styleId="CharCharChar1Char3">
    <w:name w:val="Char Char Char1 Char3"/>
    <w:basedOn w:val="aa"/>
    <w:qFormat/>
    <w:rsid w:val="002E3A22"/>
  </w:style>
  <w:style w:type="character" w:customStyle="1" w:styleId="af7">
    <w:name w:val="页眉 字符"/>
    <w:basedOn w:val="ab"/>
    <w:link w:val="af6"/>
    <w:qFormat/>
    <w:rsid w:val="002E3A22"/>
    <w:rPr>
      <w:kern w:val="2"/>
      <w:sz w:val="18"/>
      <w:szCs w:val="18"/>
    </w:rPr>
  </w:style>
  <w:style w:type="character" w:customStyle="1" w:styleId="af5">
    <w:name w:val="页脚 字符"/>
    <w:basedOn w:val="ab"/>
    <w:link w:val="af4"/>
    <w:uiPriority w:val="99"/>
    <w:qFormat/>
    <w:rsid w:val="002E3A22"/>
    <w:rPr>
      <w:kern w:val="2"/>
      <w:sz w:val="18"/>
      <w:szCs w:val="18"/>
    </w:rPr>
  </w:style>
  <w:style w:type="paragraph" w:styleId="aff0">
    <w:name w:val="List Paragraph"/>
    <w:basedOn w:val="aa"/>
    <w:uiPriority w:val="34"/>
    <w:qFormat/>
    <w:rsid w:val="00B248CA"/>
    <w:pPr>
      <w:ind w:firstLineChars="200" w:firstLine="420"/>
    </w:pPr>
  </w:style>
  <w:style w:type="character" w:styleId="aff1">
    <w:name w:val="Placeholder Text"/>
    <w:basedOn w:val="ab"/>
    <w:uiPriority w:val="99"/>
    <w:semiHidden/>
    <w:rsid w:val="00AE3B0C"/>
    <w:rPr>
      <w:color w:val="808080"/>
    </w:rPr>
  </w:style>
  <w:style w:type="paragraph" w:styleId="aff2">
    <w:name w:val="Revision"/>
    <w:hidden/>
    <w:uiPriority w:val="99"/>
    <w:semiHidden/>
    <w:rsid w:val="003A676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258331">
      <w:bodyDiv w:val="1"/>
      <w:marLeft w:val="0"/>
      <w:marRight w:val="0"/>
      <w:marTop w:val="0"/>
      <w:marBottom w:val="0"/>
      <w:divBdr>
        <w:top w:val="none" w:sz="0" w:space="0" w:color="auto"/>
        <w:left w:val="none" w:sz="0" w:space="0" w:color="auto"/>
        <w:bottom w:val="none" w:sz="0" w:space="0" w:color="auto"/>
        <w:right w:val="none" w:sz="0" w:space="0" w:color="auto"/>
      </w:divBdr>
    </w:div>
    <w:div w:id="5724663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5" Type="http://schemas.openxmlformats.org/officeDocument/2006/relationships/styles" Target="styles.xml"/><Relationship Id="rId15" Type="http://schemas.openxmlformats.org/officeDocument/2006/relationships/image" Target="media/image3.wmf"/><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C7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9592DB-4B1C-4F56-9EF5-29DF83CAA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1</Pages>
  <Words>1862</Words>
  <Characters>10615</Characters>
  <Application>Microsoft Office Word</Application>
  <DocSecurity>0</DocSecurity>
  <Lines>88</Lines>
  <Paragraphs>24</Paragraphs>
  <ScaleCrop>false</ScaleCrop>
  <Company>group</Company>
  <LinksUpToDate>false</LinksUpToDate>
  <CharactersWithSpaces>12453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中华人民共和国化工行业标准</dc:title>
  <dc:creator>雨林木风</dc:creator>
  <cp:lastModifiedBy>9343</cp:lastModifiedBy>
  <cp:revision>42</cp:revision>
  <cp:lastPrinted>2017-08-04T01:28:00Z</cp:lastPrinted>
  <dcterms:created xsi:type="dcterms:W3CDTF">2019-05-31T01:56:00Z</dcterms:created>
  <dcterms:modified xsi:type="dcterms:W3CDTF">2019-07-12T05:15:00Z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